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7D050" w14:textId="77777777" w:rsidR="002014AC" w:rsidRPr="002014AC" w:rsidRDefault="002014AC" w:rsidP="002014AC">
      <w:pPr>
        <w:pStyle w:val="NoSpacing"/>
        <w:jc w:val="center"/>
        <w:rPr>
          <w:rFonts w:ascii="Broadway" w:hAnsi="Broadway"/>
          <w:sz w:val="48"/>
          <w:szCs w:val="48"/>
        </w:rPr>
      </w:pPr>
      <w:r w:rsidRPr="002014AC">
        <w:rPr>
          <w:rFonts w:ascii="Broadway" w:hAnsi="Broadway"/>
          <w:sz w:val="48"/>
          <w:szCs w:val="48"/>
        </w:rPr>
        <w:t>The End of the Cold War</w:t>
      </w:r>
    </w:p>
    <w:p w14:paraId="29CD2235" w14:textId="282F4650" w:rsidR="00215E94" w:rsidRPr="00215E94" w:rsidRDefault="00215E94" w:rsidP="007A054F">
      <w:pPr>
        <w:pStyle w:val="NoSpacing"/>
        <w:rPr>
          <w:rFonts w:ascii="Arial Black" w:hAnsi="Arial Black"/>
        </w:rPr>
      </w:pPr>
      <w:r w:rsidRPr="00215E94">
        <w:rPr>
          <w:rFonts w:ascii="Arial Black" w:hAnsi="Arial Black"/>
        </w:rPr>
        <w:t>The Soviet Union</w:t>
      </w:r>
    </w:p>
    <w:p w14:paraId="66C6C102" w14:textId="77777777" w:rsidR="007A054F" w:rsidRPr="007A054F" w:rsidRDefault="00EC4972" w:rsidP="007A054F">
      <w:pPr>
        <w:pStyle w:val="NoSpacing"/>
        <w:rPr>
          <w:rFonts w:ascii="Arial Narrow" w:hAnsi="Arial Narrow" w:cs="Times"/>
        </w:rPr>
      </w:pPr>
      <w:r>
        <w:rPr>
          <w:rFonts w:ascii="Helvetica" w:hAnsi="Helvetica" w:cs="Helvetica"/>
          <w:noProof/>
          <w:sz w:val="24"/>
          <w:szCs w:val="24"/>
        </w:rPr>
        <w:drawing>
          <wp:anchor distT="0" distB="0" distL="114300" distR="114300" simplePos="0" relativeHeight="251661312" behindDoc="0" locked="0" layoutInCell="1" allowOverlap="1" wp14:anchorId="267CB546" wp14:editId="1942FF2C">
            <wp:simplePos x="0" y="0"/>
            <wp:positionH relativeFrom="column">
              <wp:posOffset>5715000</wp:posOffset>
            </wp:positionH>
            <wp:positionV relativeFrom="paragraph">
              <wp:posOffset>180340</wp:posOffset>
            </wp:positionV>
            <wp:extent cx="1207770" cy="1544955"/>
            <wp:effectExtent l="0" t="0" r="11430" b="4445"/>
            <wp:wrapTight wrapText="bothSides">
              <wp:wrapPolygon edited="0">
                <wp:start x="0" y="0"/>
                <wp:lineTo x="0" y="21307"/>
                <wp:lineTo x="21350" y="21307"/>
                <wp:lineTo x="2135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77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4AC" w:rsidRPr="007A054F">
        <w:rPr>
          <w:rFonts w:ascii="Arial Narrow" w:hAnsi="Arial Narrow"/>
        </w:rPr>
        <w:t xml:space="preserve">When Mikhail Gorbachev </w:t>
      </w:r>
      <w:r w:rsidR="007A054F" w:rsidRPr="007A054F">
        <w:rPr>
          <w:rFonts w:ascii="Arial Narrow" w:hAnsi="Arial Narrow"/>
        </w:rPr>
        <w:t>became the leader of the Communist Party of</w:t>
      </w:r>
      <w:r w:rsidR="002014AC" w:rsidRPr="007A054F">
        <w:rPr>
          <w:rFonts w:ascii="Arial Narrow" w:hAnsi="Arial Narrow"/>
        </w:rPr>
        <w:t xml:space="preserve"> the Soviet Union in 1985, no one predicted the revolution he would bring. </w:t>
      </w:r>
      <w:r w:rsidR="007A054F" w:rsidRPr="007A054F">
        <w:rPr>
          <w:rFonts w:ascii="Arial Narrow" w:hAnsi="Arial Narrow" w:cs="Times"/>
        </w:rPr>
        <w:t>At 54, he was the youngest Soviet leader since Stalin. Gorbachev was only a child during Stalin’s ruthless purge of independent-minded party members. Unlike other Soviet leaders, Gorbachev decided to pursue new ideas.</w:t>
      </w:r>
    </w:p>
    <w:p w14:paraId="71E74D27" w14:textId="77777777" w:rsidR="002014AC" w:rsidRPr="002014AC" w:rsidRDefault="002014AC" w:rsidP="002014AC">
      <w:pPr>
        <w:pStyle w:val="NoSpacing"/>
        <w:rPr>
          <w:rFonts w:ascii="Arial Narrow" w:hAnsi="Arial Narrow"/>
        </w:rPr>
      </w:pPr>
      <w:r w:rsidRPr="002014AC">
        <w:rPr>
          <w:rFonts w:ascii="Arial Narrow" w:hAnsi="Arial Narrow"/>
        </w:rPr>
        <w:t xml:space="preserve">A dedicated reformer, Gorbachev introduced the policies of </w:t>
      </w:r>
      <w:r w:rsidRPr="002014AC">
        <w:rPr>
          <w:rFonts w:ascii="Arial Narrow" w:hAnsi="Arial Narrow"/>
          <w:i/>
          <w:iCs/>
        </w:rPr>
        <w:t>glasnost</w:t>
      </w:r>
      <w:r w:rsidRPr="002014AC">
        <w:rPr>
          <w:rFonts w:ascii="Arial Narrow" w:hAnsi="Arial Narrow"/>
        </w:rPr>
        <w:t xml:space="preserve"> and </w:t>
      </w:r>
      <w:r w:rsidRPr="002014AC">
        <w:rPr>
          <w:rFonts w:ascii="Arial Narrow" w:hAnsi="Arial Narrow"/>
          <w:i/>
          <w:iCs/>
        </w:rPr>
        <w:t>perestroika</w:t>
      </w:r>
      <w:r w:rsidRPr="002014AC">
        <w:rPr>
          <w:rFonts w:ascii="Arial Narrow" w:hAnsi="Arial Narrow"/>
        </w:rPr>
        <w:t xml:space="preserve"> to the USSR.</w:t>
      </w:r>
    </w:p>
    <w:p w14:paraId="5187D2CB" w14:textId="77777777" w:rsidR="007A054F" w:rsidRDefault="002014AC" w:rsidP="00A44E1E">
      <w:pPr>
        <w:pStyle w:val="NoSpacing"/>
        <w:rPr>
          <w:sz w:val="24"/>
          <w:szCs w:val="24"/>
        </w:rPr>
      </w:pPr>
      <w:r w:rsidRPr="002014AC">
        <w:rPr>
          <w:rFonts w:ascii="Arial Narrow" w:hAnsi="Arial Narrow"/>
        </w:rPr>
        <w:t xml:space="preserve">Glasnost, or openness, meant a greater willingness on the part of Soviet officials to allow western ideas and goods into the USSR. </w:t>
      </w:r>
      <w:r w:rsidR="007A054F" w:rsidRPr="00A44E1E">
        <w:rPr>
          <w:rFonts w:ascii="Arial Narrow" w:hAnsi="Arial Narrow"/>
        </w:rPr>
        <w:t>Glasnost brought remarkable changes. The government allowed churches to open. It released dissidents from prison and allowed the publication of books by previously banned authors. Reporters investigated problems and criticized officials.</w:t>
      </w:r>
    </w:p>
    <w:p w14:paraId="62AE98E0" w14:textId="77777777" w:rsidR="002014AC" w:rsidRPr="00A44E1E" w:rsidRDefault="00EC4972" w:rsidP="002014AC">
      <w:pPr>
        <w:pStyle w:val="NoSpacing"/>
        <w:rPr>
          <w:rFonts w:ascii="Arial Narrow" w:hAnsi="Arial Narrow"/>
          <w:sz w:val="24"/>
          <w:szCs w:val="24"/>
        </w:rPr>
      </w:pPr>
      <w:r w:rsidRPr="003D107B">
        <w:rPr>
          <w:rFonts w:ascii="Arial Narrow" w:hAnsi="Arial Narrow"/>
          <w:noProof/>
        </w:rPr>
        <mc:AlternateContent>
          <mc:Choice Requires="wps">
            <w:drawing>
              <wp:anchor distT="0" distB="0" distL="114300" distR="114300" simplePos="0" relativeHeight="251660288" behindDoc="1" locked="0" layoutInCell="1" allowOverlap="1" wp14:anchorId="3A43EC10" wp14:editId="5AC3FAAD">
                <wp:simplePos x="0" y="0"/>
                <wp:positionH relativeFrom="column">
                  <wp:posOffset>5829300</wp:posOffset>
                </wp:positionH>
                <wp:positionV relativeFrom="paragraph">
                  <wp:posOffset>337820</wp:posOffset>
                </wp:positionV>
                <wp:extent cx="1143000" cy="228600"/>
                <wp:effectExtent l="0" t="0" r="25400" b="2540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4C608B3A" w14:textId="77777777" w:rsidR="00962A44" w:rsidRPr="003D107B" w:rsidRDefault="00962A44">
                            <w:pPr>
                              <w:rPr>
                                <w:sz w:val="20"/>
                                <w:szCs w:val="20"/>
                              </w:rPr>
                            </w:pPr>
                            <w:r w:rsidRPr="003D107B">
                              <w:rPr>
                                <w:rFonts w:ascii="Arial Narrow" w:hAnsi="Arial Narrow"/>
                                <w:sz w:val="20"/>
                                <w:szCs w:val="20"/>
                              </w:rPr>
                              <w:t xml:space="preserve">Mikhail Gorbachev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9pt;margin-top:26.6pt;width:9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">
                <v:textbox>
                  <w:txbxContent>
                    <w:p w14:paraId="4C608B3A" w14:textId="77777777" w:rsidR="00962A44" w:rsidRPr="003D107B" w:rsidRDefault="00962A44">
                      <w:pPr>
                        <w:rPr>
                          <w:sz w:val="20"/>
                          <w:szCs w:val="20"/>
                        </w:rPr>
                      </w:pPr>
                      <w:r w:rsidRPr="003D107B">
                        <w:rPr>
                          <w:rFonts w:ascii="Arial Narrow" w:hAnsi="Arial Narrow"/>
                          <w:sz w:val="20"/>
                          <w:szCs w:val="20"/>
                        </w:rPr>
                        <w:t xml:space="preserve">Mikhail Gorbachev </w:t>
                      </w:r>
                    </w:p>
                  </w:txbxContent>
                </v:textbox>
                <w10:wrap type="tight"/>
              </v:shape>
            </w:pict>
          </mc:Fallback>
        </mc:AlternateContent>
      </w:r>
      <w:r w:rsidR="002014AC" w:rsidRPr="002014AC">
        <w:rPr>
          <w:rFonts w:ascii="Arial Narrow" w:hAnsi="Arial Narrow"/>
        </w:rPr>
        <w:t xml:space="preserve">Perestroika was an </w:t>
      </w:r>
      <w:r w:rsidR="00A83A98">
        <w:rPr>
          <w:rFonts w:ascii="Arial Narrow" w:hAnsi="Arial Narrow"/>
        </w:rPr>
        <w:t xml:space="preserve">economic </w:t>
      </w:r>
      <w:r w:rsidR="002014AC" w:rsidRPr="002014AC">
        <w:rPr>
          <w:rFonts w:ascii="Arial Narrow" w:hAnsi="Arial Narrow"/>
        </w:rPr>
        <w:t>initiative that allowed limited market incentives to Soviet citizens.</w:t>
      </w:r>
      <w:r w:rsidR="00A44E1E">
        <w:rPr>
          <w:rFonts w:ascii="Arial Narrow" w:hAnsi="Arial Narrow"/>
        </w:rPr>
        <w:t xml:space="preserve"> </w:t>
      </w:r>
      <w:r w:rsidR="00A44E1E" w:rsidRPr="00A44E1E">
        <w:rPr>
          <w:rFonts w:ascii="Arial Narrow" w:hAnsi="Arial Narrow"/>
        </w:rPr>
        <w:t>In 1986, he made changes to revive the Soviet economy. Local managers gained greater authority over their farms and factories, and people were allowed to open small private businesses. Gorbachev’s goal was not to throw out communism, but to make the economic system more efficient and productive</w:t>
      </w:r>
      <w:r w:rsidR="00A44E1E">
        <w:rPr>
          <w:rFonts w:ascii="Arial Narrow" w:hAnsi="Arial Narrow"/>
        </w:rPr>
        <w:t>.</w:t>
      </w:r>
    </w:p>
    <w:p w14:paraId="5F2BAF20" w14:textId="77777777" w:rsidR="002014AC" w:rsidRPr="002014AC" w:rsidRDefault="002014AC" w:rsidP="002014AC">
      <w:pPr>
        <w:pStyle w:val="NoSpacing"/>
        <w:rPr>
          <w:rFonts w:ascii="Arial Narrow" w:hAnsi="Arial Narrow"/>
        </w:rPr>
      </w:pPr>
      <w:r w:rsidRPr="002014AC">
        <w:rPr>
          <w:rFonts w:ascii="Arial Narrow" w:hAnsi="Arial Narrow"/>
        </w:rPr>
        <w:t>G</w:t>
      </w:r>
      <w:r w:rsidR="003D107B">
        <w:rPr>
          <w:rFonts w:ascii="Arial Narrow" w:hAnsi="Arial Narrow"/>
        </w:rPr>
        <w:t>orbachev hoped these changes wo</w:t>
      </w:r>
      <w:r w:rsidR="00411216">
        <w:rPr>
          <w:rFonts w:ascii="Arial Narrow" w:hAnsi="Arial Narrow"/>
        </w:rPr>
        <w:t>u</w:t>
      </w:r>
      <w:r w:rsidRPr="002014AC">
        <w:rPr>
          <w:rFonts w:ascii="Arial Narrow" w:hAnsi="Arial Narrow"/>
        </w:rPr>
        <w:t>ld be enough to spark the sluggish Soviet economy. Freedom, however, is addictive.</w:t>
      </w:r>
    </w:p>
    <w:p w14:paraId="29EA5217" w14:textId="77777777" w:rsidR="002014AC" w:rsidRPr="002014AC" w:rsidRDefault="00EC4972" w:rsidP="00411216">
      <w:pPr>
        <w:pStyle w:val="NoSpacing"/>
        <w:rPr>
          <w:rFonts w:ascii="Arial Narrow" w:hAnsi="Arial Narrow"/>
        </w:rPr>
      </w:pPr>
      <w:r>
        <w:rPr>
          <w:rFonts w:ascii="Helvetica" w:hAnsi="Helvetica" w:cs="Helvetica"/>
          <w:noProof/>
          <w:sz w:val="24"/>
          <w:szCs w:val="24"/>
        </w:rPr>
        <w:drawing>
          <wp:anchor distT="0" distB="0" distL="114300" distR="114300" simplePos="0" relativeHeight="251662336" behindDoc="0" locked="0" layoutInCell="1" allowOverlap="1" wp14:anchorId="2B74A906" wp14:editId="35850D6B">
            <wp:simplePos x="0" y="0"/>
            <wp:positionH relativeFrom="column">
              <wp:posOffset>0</wp:posOffset>
            </wp:positionH>
            <wp:positionV relativeFrom="paragraph">
              <wp:posOffset>323850</wp:posOffset>
            </wp:positionV>
            <wp:extent cx="2514600" cy="1508760"/>
            <wp:effectExtent l="0" t="0" r="0" b="0"/>
            <wp:wrapTight wrapText="bothSides">
              <wp:wrapPolygon edited="0">
                <wp:start x="0" y="0"/>
                <wp:lineTo x="0" y="21091"/>
                <wp:lineTo x="21382" y="21091"/>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4AC" w:rsidRPr="002014AC">
        <w:rPr>
          <w:rFonts w:ascii="Arial Narrow" w:hAnsi="Arial Narrow"/>
        </w:rPr>
        <w:t xml:space="preserve">The unraveling of the Soviet Bloc began in Poland in June 1989. Despite previous Soviet military interventions in </w:t>
      </w:r>
      <w:r w:rsidR="007A054F">
        <w:rPr>
          <w:rFonts w:ascii="Arial Narrow" w:hAnsi="Arial Narrow"/>
        </w:rPr>
        <w:t xml:space="preserve">nations that were part of the Soviet Bloc, </w:t>
      </w:r>
      <w:r w:rsidR="002014AC" w:rsidRPr="002014AC">
        <w:rPr>
          <w:rFonts w:ascii="Arial Narrow" w:hAnsi="Arial Narrow"/>
        </w:rPr>
        <w:t>Polish voters elected a noncommunist opposition government to their legislature. The world watched with anxious eyes, expecting Soviet tanks to roll into Poland preventing the new government fr</w:t>
      </w:r>
      <w:r w:rsidR="00411216">
        <w:rPr>
          <w:rFonts w:ascii="Arial Narrow" w:hAnsi="Arial Narrow"/>
        </w:rPr>
        <w:t>om taking power.</w:t>
      </w:r>
    </w:p>
    <w:p w14:paraId="1D5C12AD" w14:textId="77777777" w:rsidR="00411216" w:rsidRPr="002014AC" w:rsidRDefault="002014AC" w:rsidP="00411216">
      <w:pPr>
        <w:pStyle w:val="NoSpacing"/>
        <w:rPr>
          <w:rFonts w:ascii="Arial Narrow" w:hAnsi="Arial Narrow"/>
        </w:rPr>
      </w:pPr>
      <w:r w:rsidRPr="002014AC">
        <w:rPr>
          <w:rFonts w:ascii="Arial Narrow" w:hAnsi="Arial Narrow"/>
        </w:rPr>
        <w:t xml:space="preserve">Like dominoes, Eastern European communist dictatorships fell one by one. </w:t>
      </w:r>
      <w:r w:rsidR="00A44E1E">
        <w:rPr>
          <w:rFonts w:ascii="Arial Narrow" w:hAnsi="Arial Narrow"/>
        </w:rPr>
        <w:t xml:space="preserve">On November 9, 1989, the East German government decided to open the Berlin Wall. </w:t>
      </w:r>
      <w:r w:rsidR="00A44E1E" w:rsidRPr="002014AC">
        <w:rPr>
          <w:rFonts w:ascii="Arial Narrow" w:hAnsi="Arial Narrow"/>
        </w:rPr>
        <w:t>Gorbac</w:t>
      </w:r>
      <w:r w:rsidR="00A44E1E">
        <w:rPr>
          <w:rFonts w:ascii="Arial Narrow" w:hAnsi="Arial Narrow"/>
        </w:rPr>
        <w:t xml:space="preserve">hev, however, refused to intervene (he allowed the wall to be opened). </w:t>
      </w:r>
      <w:r w:rsidRPr="002014AC">
        <w:rPr>
          <w:rFonts w:ascii="Arial Narrow" w:hAnsi="Arial Narrow"/>
        </w:rPr>
        <w:t>By the fall of 1989, East and West Germans were tearing down the Berlin Wall with pickaxes.</w:t>
      </w:r>
      <w:r w:rsidR="00411216" w:rsidRPr="00411216">
        <w:rPr>
          <w:rFonts w:ascii="Arial Narrow" w:hAnsi="Arial Narrow"/>
        </w:rPr>
        <w:t xml:space="preserve"> </w:t>
      </w:r>
      <w:r w:rsidR="00411216" w:rsidRPr="002014AC">
        <w:rPr>
          <w:rFonts w:ascii="Arial Narrow" w:hAnsi="Arial Narrow"/>
        </w:rPr>
        <w:t xml:space="preserve">While many had taken axes to the Wall upon the collapse of Communism in Germany in 1989, the official destruction of the Berlin Wall did not begin until </w:t>
      </w:r>
      <w:proofErr w:type="gramStart"/>
      <w:r w:rsidR="00411216" w:rsidRPr="002014AC">
        <w:rPr>
          <w:rFonts w:ascii="Arial Narrow" w:hAnsi="Arial Narrow"/>
        </w:rPr>
        <w:t>June,</w:t>
      </w:r>
      <w:proofErr w:type="gramEnd"/>
      <w:r w:rsidR="00411216" w:rsidRPr="002014AC">
        <w:rPr>
          <w:rFonts w:ascii="Arial Narrow" w:hAnsi="Arial Narrow"/>
        </w:rPr>
        <w:t xml:space="preserve"> 1990.</w:t>
      </w:r>
    </w:p>
    <w:p w14:paraId="29E57346" w14:textId="77777777" w:rsidR="00962A44" w:rsidRDefault="002014AC" w:rsidP="002014AC">
      <w:pPr>
        <w:pStyle w:val="NoSpacing"/>
        <w:rPr>
          <w:rFonts w:ascii="Arial Narrow" w:hAnsi="Arial Narrow"/>
        </w:rPr>
      </w:pPr>
      <w:r w:rsidRPr="002014AC">
        <w:rPr>
          <w:rFonts w:ascii="Arial Narrow" w:hAnsi="Arial Narrow"/>
        </w:rPr>
        <w:t xml:space="preserve">Demands for freedom soon spread to the Soviet Union. The Baltic states of Estonia, Latvia, and Lithuania declared independence. </w:t>
      </w:r>
      <w:r w:rsidR="00962A44">
        <w:rPr>
          <w:rFonts w:ascii="Arial Narrow" w:hAnsi="Arial Narrow"/>
        </w:rPr>
        <w:t>By December of 1991, 14 non-Russian republics declared their independence from the Soviet Union. Muscled aside by Russian reformers who thought he was working too slowly toward democracy, Gorbachev himself lost power and resigned as Soviet president. After 74 years, the Soviet Union dissolved.</w:t>
      </w:r>
    </w:p>
    <w:p w14:paraId="62840132" w14:textId="77777777" w:rsidR="00962A44" w:rsidRDefault="00962A44" w:rsidP="002014AC">
      <w:pPr>
        <w:pStyle w:val="NoSpacing"/>
        <w:rPr>
          <w:rFonts w:ascii="Arial Narrow" w:hAnsi="Arial Narrow"/>
        </w:rPr>
      </w:pPr>
      <w:r>
        <w:rPr>
          <w:rFonts w:ascii="Arial Narrow" w:hAnsi="Arial Narrow"/>
        </w:rPr>
        <w:t xml:space="preserve">A loose federation known as the Commonwealth of Independent States (CIS) took the place of the Soviet Union. In February 1992, President George Bush and the new Russian President Boris Yeltsin issued a formal statement declaring an end to the Cold War that had plagued the two nations and divided the world since 1945. The statement marked the beginning of a new era of “friendship and partnership” between the two nations. </w:t>
      </w:r>
    </w:p>
    <w:p w14:paraId="7D2EC0EA" w14:textId="77777777" w:rsidR="002014AC" w:rsidRPr="002014AC" w:rsidRDefault="002014AC" w:rsidP="002014AC">
      <w:pPr>
        <w:pStyle w:val="NoSpacing"/>
        <w:rPr>
          <w:rFonts w:ascii="Arial Narrow" w:hAnsi="Arial Narrow"/>
        </w:rPr>
      </w:pPr>
      <w:r w:rsidRPr="002014AC">
        <w:rPr>
          <w:rFonts w:ascii="Arial Narrow" w:hAnsi="Arial Narrow"/>
        </w:rPr>
        <w:t>Americans were pleasantly shocked, but shocked nonetheless at the turn of events in the Soviet bloc. No serious discourse on any diplomatic levels in the USSR addressed the likelihood of a Soviet collapse. Republicans were quick to claim credit for winning the Cold War. They believed the military spending policies of the Reagan-Bush years forced the Soviets to the brink of economic collapse. Democrats argued that containment of communism was a bipartisan policy for 45 years begun by the Democrat Harry Truman.</w:t>
      </w:r>
    </w:p>
    <w:p w14:paraId="05ABC47A" w14:textId="77777777" w:rsidR="002014AC" w:rsidRPr="002014AC" w:rsidRDefault="002014AC" w:rsidP="002014AC">
      <w:pPr>
        <w:pStyle w:val="NoSpacing"/>
        <w:rPr>
          <w:rFonts w:ascii="Arial Narrow" w:hAnsi="Arial Narrow"/>
        </w:rPr>
      </w:pPr>
      <w:r w:rsidRPr="002014AC">
        <w:rPr>
          <w:rFonts w:ascii="Arial Narrow" w:hAnsi="Arial Narrow"/>
        </w:rPr>
        <w:t xml:space="preserve">Others pointed out that no one really </w:t>
      </w:r>
      <w:r w:rsidRPr="002014AC">
        <w:rPr>
          <w:rFonts w:ascii="Arial Narrow" w:hAnsi="Arial Narrow"/>
          <w:i/>
          <w:iCs/>
        </w:rPr>
        <w:t>won</w:t>
      </w:r>
      <w:r w:rsidRPr="002014AC">
        <w:rPr>
          <w:rFonts w:ascii="Arial Narrow" w:hAnsi="Arial Narrow"/>
        </w:rPr>
        <w:t xml:space="preserve"> the Cold War. The United States spent trillions of dollars arming themselves for a direct confrontation with the Soviet Union that fortunately never came. Regardless, thousands of American lives were lost waging proxy wars in Korea and Vietnam.</w:t>
      </w:r>
    </w:p>
    <w:p w14:paraId="0DBB3CBC" w14:textId="11A700CA" w:rsidR="00A67426" w:rsidRDefault="00473079" w:rsidP="002014AC">
      <w:pPr>
        <w:pStyle w:val="NoSpacing"/>
        <w:rPr>
          <w:rFonts w:ascii="Arial Narrow" w:hAnsi="Arial Narrow"/>
        </w:rPr>
      </w:pPr>
      <w:r>
        <w:rPr>
          <w:rFonts w:ascii="Helvetica" w:hAnsi="Helvetica" w:cs="Helvetica"/>
          <w:noProof/>
          <w:sz w:val="24"/>
          <w:szCs w:val="24"/>
        </w:rPr>
        <w:drawing>
          <wp:anchor distT="0" distB="0" distL="114300" distR="114300" simplePos="0" relativeHeight="251663360" behindDoc="0" locked="0" layoutInCell="1" allowOverlap="1" wp14:anchorId="28DFD47D" wp14:editId="7B30851D">
            <wp:simplePos x="0" y="0"/>
            <wp:positionH relativeFrom="column">
              <wp:posOffset>4572000</wp:posOffset>
            </wp:positionH>
            <wp:positionV relativeFrom="paragraph">
              <wp:posOffset>704215</wp:posOffset>
            </wp:positionV>
            <wp:extent cx="2638425" cy="1739900"/>
            <wp:effectExtent l="0" t="0" r="3175" b="12700"/>
            <wp:wrapTight wrapText="bothSides">
              <wp:wrapPolygon edited="0">
                <wp:start x="0" y="0"/>
                <wp:lineTo x="0" y="21442"/>
                <wp:lineTo x="21418" y="21442"/>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4AC" w:rsidRPr="002014AC">
        <w:rPr>
          <w:rFonts w:ascii="Arial Narrow" w:hAnsi="Arial Narrow"/>
        </w:rPr>
        <w:t>Most Americans found it difficult to get used to the idea of no Cold War. Now the enemy was beaten, but the world remained unsafe. In many ways, facing one superpower was simpler than challenging dozens of rogue states and renegade groups sponsoring global terrorism.</w:t>
      </w:r>
      <w:r w:rsidR="00215E94">
        <w:rPr>
          <w:rFonts w:ascii="Arial Narrow" w:hAnsi="Arial Narrow"/>
        </w:rPr>
        <w:t xml:space="preserve"> </w:t>
      </w:r>
      <w:r w:rsidR="002014AC" w:rsidRPr="002014AC">
        <w:rPr>
          <w:rFonts w:ascii="Arial Narrow" w:hAnsi="Arial Narrow"/>
        </w:rPr>
        <w:t>Americans hoped against hope that the new world order of the 1990s would be marked with the security and prosperity to which they had become accustomed.</w:t>
      </w:r>
    </w:p>
    <w:p w14:paraId="6315A913" w14:textId="77777777" w:rsidR="00411216" w:rsidRDefault="00411216" w:rsidP="002014AC">
      <w:pPr>
        <w:pStyle w:val="NoSpacing"/>
        <w:rPr>
          <w:rFonts w:ascii="Arial Narrow" w:hAnsi="Arial Narrow"/>
        </w:rPr>
      </w:pPr>
    </w:p>
    <w:p w14:paraId="38A929DA" w14:textId="34A7DEB7" w:rsidR="00215E94" w:rsidRPr="00215E94" w:rsidRDefault="00215E94" w:rsidP="002014AC">
      <w:pPr>
        <w:pStyle w:val="NoSpacing"/>
        <w:rPr>
          <w:rFonts w:ascii="Arial Black" w:hAnsi="Arial Black"/>
        </w:rPr>
      </w:pPr>
      <w:r w:rsidRPr="00215E94">
        <w:rPr>
          <w:rFonts w:ascii="Arial Black" w:hAnsi="Arial Black"/>
        </w:rPr>
        <w:t>China</w:t>
      </w:r>
    </w:p>
    <w:p w14:paraId="4CB77247" w14:textId="6197A522" w:rsidR="00215E94" w:rsidRDefault="00215E94" w:rsidP="002014AC">
      <w:pPr>
        <w:pStyle w:val="NoSpacing"/>
        <w:rPr>
          <w:rFonts w:ascii="Arial Narrow" w:hAnsi="Arial Narrow"/>
        </w:rPr>
      </w:pPr>
      <w:r>
        <w:rPr>
          <w:rFonts w:ascii="Arial Narrow" w:hAnsi="Arial Narrow"/>
        </w:rPr>
        <w:t>Even before perestroika unfolded in the Soviet Union, economic reform had begun in China. Early in the 1980s, the Chinese Communist government loosened it grip on business and eliminated some price controls. Students in China began to demand freedom of speech and a greater voice in the government.</w:t>
      </w:r>
      <w:r w:rsidR="00473079" w:rsidRPr="00473079">
        <w:rPr>
          <w:rFonts w:ascii="Helvetica" w:hAnsi="Helvetica" w:cs="Helvetica"/>
          <w:sz w:val="24"/>
          <w:szCs w:val="24"/>
        </w:rPr>
        <w:t xml:space="preserve"> </w:t>
      </w:r>
      <w:bookmarkStart w:id="0" w:name="_GoBack"/>
      <w:bookmarkEnd w:id="0"/>
    </w:p>
    <w:p w14:paraId="5AE7C9D8" w14:textId="19CAC442" w:rsidR="00215E94" w:rsidRDefault="00215E94" w:rsidP="002014AC">
      <w:pPr>
        <w:pStyle w:val="NoSpacing"/>
        <w:rPr>
          <w:rFonts w:ascii="Arial Narrow" w:hAnsi="Arial Narrow"/>
        </w:rPr>
      </w:pPr>
      <w:r>
        <w:rPr>
          <w:rFonts w:ascii="Arial Narrow" w:hAnsi="Arial Narrow"/>
        </w:rPr>
        <w:t xml:space="preserve">In April 1989, university students in China held marches that quickly grew into large demonstrations in Beijing’s Tiananmen Square and on the streets of other cities. In </w:t>
      </w:r>
      <w:r>
        <w:rPr>
          <w:rFonts w:ascii="Arial Narrow" w:hAnsi="Arial Narrow"/>
        </w:rPr>
        <w:lastRenderedPageBreak/>
        <w:t xml:space="preserve">Tiananmen Square, Chinese students constructed a version of the Statue of Liberty to symbolize their struggle for democracy. </w:t>
      </w:r>
    </w:p>
    <w:p w14:paraId="7DDCC6FD" w14:textId="0540983C" w:rsidR="00215E94" w:rsidRDefault="00215E94" w:rsidP="002014AC">
      <w:pPr>
        <w:pStyle w:val="NoSpacing"/>
        <w:rPr>
          <w:rFonts w:ascii="Arial Narrow" w:hAnsi="Arial Narrow"/>
        </w:rPr>
      </w:pPr>
      <w:r>
        <w:rPr>
          <w:rFonts w:ascii="Arial Narrow" w:hAnsi="Arial Narrow"/>
        </w:rPr>
        <w:t xml:space="preserve">Chinese premier, Li </w:t>
      </w:r>
      <w:proofErr w:type="spellStart"/>
      <w:r>
        <w:rPr>
          <w:rFonts w:ascii="Arial Narrow" w:hAnsi="Arial Narrow"/>
        </w:rPr>
        <w:t>Peng</w:t>
      </w:r>
      <w:proofErr w:type="spellEnd"/>
      <w:r>
        <w:rPr>
          <w:rFonts w:ascii="Arial Narrow" w:hAnsi="Arial Narrow"/>
        </w:rPr>
        <w:t>, eventually ordered the military to crush the protesters. China’s armed forces stormed into Tiananmen Square, slaughtering unarmed students. The world’s democratic nations watched these events in horror on television. The collapse of the pro-democracy movement left the future in China uncertain. As one student leader said, “the government has won the battle here today. But they have lost the people’s hearts.”</w:t>
      </w:r>
    </w:p>
    <w:p w14:paraId="2717F2EA" w14:textId="77777777" w:rsidR="00215E94" w:rsidRDefault="00215E94" w:rsidP="002014AC">
      <w:pPr>
        <w:pStyle w:val="NoSpacing"/>
        <w:rPr>
          <w:rFonts w:ascii="Arial Narrow" w:hAnsi="Arial Narrow"/>
        </w:rPr>
      </w:pPr>
    </w:p>
    <w:p w14:paraId="51042142" w14:textId="77777777" w:rsidR="00411216" w:rsidRPr="002014AC" w:rsidRDefault="00411216" w:rsidP="002014AC">
      <w:pPr>
        <w:pStyle w:val="NoSpacing"/>
        <w:rPr>
          <w:rFonts w:ascii="Arial Narrow" w:hAnsi="Arial Narrow"/>
        </w:rPr>
      </w:pPr>
      <w:r w:rsidRPr="00411216">
        <w:rPr>
          <w:rFonts w:ascii="Arial Narrow" w:hAnsi="Arial Narrow"/>
        </w:rPr>
        <w:t>http://www.ushistory.org/us/59e.asp</w:t>
      </w:r>
    </w:p>
    <w:sectPr w:rsidR="00411216" w:rsidRPr="002014AC" w:rsidSect="002014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roadway">
    <w:altName w:val="Kino MT"/>
    <w:charset w:val="00"/>
    <w:family w:val="decorativ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AC"/>
    <w:rsid w:val="002014AC"/>
    <w:rsid w:val="00215E94"/>
    <w:rsid w:val="003D107B"/>
    <w:rsid w:val="00411216"/>
    <w:rsid w:val="00473079"/>
    <w:rsid w:val="007A054F"/>
    <w:rsid w:val="00962A44"/>
    <w:rsid w:val="00A44E1E"/>
    <w:rsid w:val="00A67426"/>
    <w:rsid w:val="00A83A98"/>
    <w:rsid w:val="00E622E1"/>
    <w:rsid w:val="00EC4972"/>
    <w:rsid w:val="00EE2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0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2014AC"/>
  </w:style>
  <w:style w:type="paragraph" w:styleId="BalloonText">
    <w:name w:val="Balloon Text"/>
    <w:basedOn w:val="Normal"/>
    <w:link w:val="BalloonTextChar"/>
    <w:uiPriority w:val="99"/>
    <w:semiHidden/>
    <w:unhideWhenUsed/>
    <w:rsid w:val="00201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AC"/>
    <w:rPr>
      <w:rFonts w:ascii="Tahoma" w:hAnsi="Tahoma" w:cs="Tahoma"/>
      <w:sz w:val="16"/>
      <w:szCs w:val="16"/>
    </w:rPr>
  </w:style>
  <w:style w:type="paragraph" w:styleId="NoSpacing">
    <w:name w:val="No Spacing"/>
    <w:uiPriority w:val="1"/>
    <w:qFormat/>
    <w:rsid w:val="002014A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2014AC"/>
  </w:style>
  <w:style w:type="paragraph" w:styleId="BalloonText">
    <w:name w:val="Balloon Text"/>
    <w:basedOn w:val="Normal"/>
    <w:link w:val="BalloonTextChar"/>
    <w:uiPriority w:val="99"/>
    <w:semiHidden/>
    <w:unhideWhenUsed/>
    <w:rsid w:val="00201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AC"/>
    <w:rPr>
      <w:rFonts w:ascii="Tahoma" w:hAnsi="Tahoma" w:cs="Tahoma"/>
      <w:sz w:val="16"/>
      <w:szCs w:val="16"/>
    </w:rPr>
  </w:style>
  <w:style w:type="paragraph" w:styleId="NoSpacing">
    <w:name w:val="No Spacing"/>
    <w:uiPriority w:val="1"/>
    <w:qFormat/>
    <w:rsid w:val="002014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6848">
      <w:bodyDiv w:val="1"/>
      <w:marLeft w:val="0"/>
      <w:marRight w:val="0"/>
      <w:marTop w:val="0"/>
      <w:marBottom w:val="0"/>
      <w:divBdr>
        <w:top w:val="none" w:sz="0" w:space="0" w:color="auto"/>
        <w:left w:val="none" w:sz="0" w:space="0" w:color="auto"/>
        <w:bottom w:val="none" w:sz="0" w:space="0" w:color="auto"/>
        <w:right w:val="none" w:sz="0" w:space="0" w:color="auto"/>
      </w:divBdr>
      <w:divsChild>
        <w:div w:id="747532992">
          <w:marLeft w:val="0"/>
          <w:marRight w:val="0"/>
          <w:marTop w:val="0"/>
          <w:marBottom w:val="0"/>
          <w:divBdr>
            <w:top w:val="none" w:sz="0" w:space="0" w:color="auto"/>
            <w:left w:val="none" w:sz="0" w:space="0" w:color="auto"/>
            <w:bottom w:val="none" w:sz="0" w:space="0" w:color="auto"/>
            <w:right w:val="none" w:sz="0" w:space="0" w:color="auto"/>
          </w:divBdr>
        </w:div>
        <w:div w:id="1537960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803</Words>
  <Characters>4582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 Abrahams</cp:lastModifiedBy>
  <cp:revision>4</cp:revision>
  <dcterms:created xsi:type="dcterms:W3CDTF">2013-05-07T17:47:00Z</dcterms:created>
  <dcterms:modified xsi:type="dcterms:W3CDTF">2013-05-08T03:30:00Z</dcterms:modified>
</cp:coreProperties>
</file>