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44B2B" w14:textId="65FE1725" w:rsidR="00442EE2" w:rsidRPr="00442EE2" w:rsidRDefault="00442EE2" w:rsidP="00442EE2">
      <w:pPr>
        <w:pStyle w:val="NoSpacing"/>
        <w:jc w:val="right"/>
        <w:rPr>
          <w:rFonts w:ascii="Arial Narrow" w:hAnsi="Arial Narrow"/>
          <w:sz w:val="16"/>
          <w:szCs w:val="16"/>
        </w:rPr>
      </w:pPr>
      <w:r>
        <w:rPr>
          <w:rFonts w:ascii="Arial Narrow" w:hAnsi="Arial Narrow"/>
          <w:sz w:val="16"/>
          <w:szCs w:val="16"/>
        </w:rPr>
        <w:t>Name ________________________________________</w:t>
      </w:r>
    </w:p>
    <w:p w14:paraId="0833F44E" w14:textId="77777777" w:rsidR="007B2A1C" w:rsidRPr="00B43230" w:rsidRDefault="006A632E" w:rsidP="00B43230">
      <w:pPr>
        <w:pStyle w:val="NoSpacing"/>
        <w:jc w:val="center"/>
        <w:rPr>
          <w:rFonts w:ascii="Jokerman" w:hAnsi="Jokerman"/>
          <w:sz w:val="48"/>
          <w:szCs w:val="48"/>
        </w:rPr>
      </w:pPr>
      <w:r w:rsidRPr="00B43230">
        <w:rPr>
          <w:rFonts w:ascii="Jokerman" w:hAnsi="Jokerman"/>
          <w:sz w:val="48"/>
          <w:szCs w:val="48"/>
        </w:rPr>
        <w:t>Analyzing changes in the 1920s</w:t>
      </w:r>
    </w:p>
    <w:p w14:paraId="4C301B71" w14:textId="77777777" w:rsidR="006A632E" w:rsidRDefault="006A632E" w:rsidP="006A632E">
      <w:pPr>
        <w:pStyle w:val="NoSpacing"/>
      </w:pPr>
    </w:p>
    <w:p w14:paraId="6C99A659" w14:textId="77777777" w:rsidR="006A632E" w:rsidRDefault="006A632E" w:rsidP="006A632E">
      <w:pPr>
        <w:pStyle w:val="NoSpacing"/>
      </w:pPr>
      <w:r>
        <w:t>As you look through the graphs, pictures, and cartoons, work with your group to draw some conclusions about the 1920s and make note of those conclusions in the appropriate category. For example, look at the graph about immigration in the 20</w:t>
      </w:r>
      <w:r w:rsidRPr="006A632E">
        <w:rPr>
          <w:vertAlign w:val="superscript"/>
        </w:rPr>
        <w:t>th</w:t>
      </w:r>
      <w:r>
        <w:t xml:space="preserve"> century. What </w:t>
      </w:r>
      <w:r w:rsidR="00B43230">
        <w:t>conclusion</w:t>
      </w:r>
      <w:r>
        <w:t xml:space="preserve"> can you draw about immigration from this graph?  In which category would that conclusion be appropriate?</w:t>
      </w:r>
    </w:p>
    <w:tbl>
      <w:tblPr>
        <w:tblStyle w:val="TableGrid"/>
        <w:tblW w:w="0" w:type="auto"/>
        <w:tblInd w:w="378" w:type="dxa"/>
        <w:tblLook w:val="04A0" w:firstRow="1" w:lastRow="0" w:firstColumn="1" w:lastColumn="0" w:noHBand="0" w:noVBand="1"/>
      </w:tblPr>
      <w:tblGrid>
        <w:gridCol w:w="9720"/>
      </w:tblGrid>
      <w:tr w:rsidR="006A632E" w14:paraId="45DAC397" w14:textId="77777777" w:rsidTr="00B43230">
        <w:tc>
          <w:tcPr>
            <w:tcW w:w="9720" w:type="dxa"/>
          </w:tcPr>
          <w:p w14:paraId="5D8F9E8A" w14:textId="77777777" w:rsidR="006A632E" w:rsidRDefault="006A632E" w:rsidP="006A632E">
            <w:pPr>
              <w:pStyle w:val="NoSpacing"/>
            </w:pPr>
            <w:r>
              <w:t>Economic</w:t>
            </w:r>
          </w:p>
          <w:p w14:paraId="69C1F7DC" w14:textId="77777777" w:rsidR="006A632E" w:rsidRDefault="006A632E" w:rsidP="006A632E">
            <w:pPr>
              <w:pStyle w:val="NoSpacing"/>
            </w:pPr>
          </w:p>
          <w:p w14:paraId="514EAA0F" w14:textId="77777777" w:rsidR="006A632E" w:rsidRDefault="006A632E" w:rsidP="006A632E">
            <w:pPr>
              <w:pStyle w:val="NoSpacing"/>
            </w:pPr>
          </w:p>
          <w:p w14:paraId="51DED3F2" w14:textId="77777777" w:rsidR="006A632E" w:rsidRDefault="006A632E" w:rsidP="006A632E">
            <w:pPr>
              <w:pStyle w:val="NoSpacing"/>
            </w:pPr>
          </w:p>
          <w:p w14:paraId="6C75C43A" w14:textId="77777777" w:rsidR="006A632E" w:rsidRDefault="006A632E" w:rsidP="006A632E">
            <w:pPr>
              <w:pStyle w:val="NoSpacing"/>
            </w:pPr>
          </w:p>
          <w:p w14:paraId="7CF5D2B0" w14:textId="77777777" w:rsidR="00B43230" w:rsidRDefault="00B43230" w:rsidP="006A632E">
            <w:pPr>
              <w:pStyle w:val="NoSpacing"/>
            </w:pPr>
          </w:p>
          <w:p w14:paraId="7DA0A03F" w14:textId="77777777" w:rsidR="00B43230" w:rsidRDefault="00B43230" w:rsidP="006A632E">
            <w:pPr>
              <w:pStyle w:val="NoSpacing"/>
            </w:pPr>
          </w:p>
          <w:p w14:paraId="163089E6" w14:textId="77777777" w:rsidR="00B43230" w:rsidRDefault="00B43230" w:rsidP="006A632E">
            <w:pPr>
              <w:pStyle w:val="NoSpacing"/>
            </w:pPr>
          </w:p>
          <w:p w14:paraId="5F26FD84" w14:textId="77777777" w:rsidR="006A632E" w:rsidRDefault="006A632E" w:rsidP="006A632E">
            <w:pPr>
              <w:pStyle w:val="NoSpacing"/>
            </w:pPr>
          </w:p>
          <w:p w14:paraId="75D89D4C" w14:textId="77777777" w:rsidR="006A632E" w:rsidRDefault="006A632E" w:rsidP="006A632E">
            <w:pPr>
              <w:pStyle w:val="NoSpacing"/>
            </w:pPr>
          </w:p>
          <w:p w14:paraId="12175F7A" w14:textId="77777777" w:rsidR="00B43230" w:rsidRDefault="00B43230" w:rsidP="006A632E">
            <w:pPr>
              <w:pStyle w:val="NoSpacing"/>
            </w:pPr>
          </w:p>
          <w:p w14:paraId="25B69055" w14:textId="77777777" w:rsidR="00B43230" w:rsidRDefault="00B43230" w:rsidP="006A632E">
            <w:pPr>
              <w:pStyle w:val="NoSpacing"/>
            </w:pPr>
          </w:p>
          <w:p w14:paraId="67CBCB84" w14:textId="77777777" w:rsidR="00B43230" w:rsidRDefault="00B43230" w:rsidP="006A632E">
            <w:pPr>
              <w:pStyle w:val="NoSpacing"/>
            </w:pPr>
          </w:p>
          <w:p w14:paraId="104B8177" w14:textId="77777777" w:rsidR="006A632E" w:rsidRDefault="006A632E" w:rsidP="006A632E">
            <w:pPr>
              <w:pStyle w:val="NoSpacing"/>
            </w:pPr>
          </w:p>
          <w:p w14:paraId="3BB26508" w14:textId="77777777" w:rsidR="006A632E" w:rsidRDefault="006A632E" w:rsidP="006A632E">
            <w:pPr>
              <w:pStyle w:val="NoSpacing"/>
            </w:pPr>
          </w:p>
        </w:tc>
      </w:tr>
      <w:tr w:rsidR="006A632E" w14:paraId="68CD5097" w14:textId="77777777" w:rsidTr="00B43230">
        <w:tc>
          <w:tcPr>
            <w:tcW w:w="9720" w:type="dxa"/>
          </w:tcPr>
          <w:p w14:paraId="748E4FF8" w14:textId="77777777" w:rsidR="006A632E" w:rsidRDefault="006A632E" w:rsidP="006A632E">
            <w:pPr>
              <w:pStyle w:val="NoSpacing"/>
            </w:pPr>
            <w:r>
              <w:t>Political</w:t>
            </w:r>
          </w:p>
          <w:p w14:paraId="129ECE50" w14:textId="77777777" w:rsidR="006A632E" w:rsidRDefault="006A632E" w:rsidP="006A632E">
            <w:pPr>
              <w:pStyle w:val="NoSpacing"/>
            </w:pPr>
          </w:p>
          <w:p w14:paraId="715D9838" w14:textId="77777777" w:rsidR="006A632E" w:rsidRDefault="006A632E" w:rsidP="006A632E">
            <w:pPr>
              <w:pStyle w:val="NoSpacing"/>
            </w:pPr>
          </w:p>
          <w:p w14:paraId="2EA58F49" w14:textId="77777777" w:rsidR="006A632E" w:rsidRDefault="006A632E" w:rsidP="006A632E">
            <w:pPr>
              <w:pStyle w:val="NoSpacing"/>
            </w:pPr>
          </w:p>
          <w:p w14:paraId="2076AF93" w14:textId="77777777" w:rsidR="006A632E" w:rsidRDefault="006A632E" w:rsidP="006A632E">
            <w:pPr>
              <w:pStyle w:val="NoSpacing"/>
            </w:pPr>
          </w:p>
          <w:p w14:paraId="043A5BE5" w14:textId="77777777" w:rsidR="006A632E" w:rsidRDefault="006A632E" w:rsidP="006A632E">
            <w:pPr>
              <w:pStyle w:val="NoSpacing"/>
            </w:pPr>
          </w:p>
          <w:p w14:paraId="4DE40A3A" w14:textId="77777777" w:rsidR="006A632E" w:rsidRDefault="006A632E" w:rsidP="006A632E">
            <w:pPr>
              <w:pStyle w:val="NoSpacing"/>
            </w:pPr>
          </w:p>
          <w:p w14:paraId="40692917" w14:textId="77777777" w:rsidR="00B43230" w:rsidRDefault="00B43230" w:rsidP="006A632E">
            <w:pPr>
              <w:pStyle w:val="NoSpacing"/>
            </w:pPr>
          </w:p>
          <w:p w14:paraId="1D5A1EEA" w14:textId="77777777" w:rsidR="00B43230" w:rsidRDefault="00B43230" w:rsidP="006A632E">
            <w:pPr>
              <w:pStyle w:val="NoSpacing"/>
            </w:pPr>
          </w:p>
          <w:p w14:paraId="2560BC65" w14:textId="77777777" w:rsidR="00B43230" w:rsidRDefault="00B43230" w:rsidP="006A632E">
            <w:pPr>
              <w:pStyle w:val="NoSpacing"/>
            </w:pPr>
          </w:p>
          <w:p w14:paraId="0B2829D0" w14:textId="77777777" w:rsidR="00B43230" w:rsidRDefault="00B43230" w:rsidP="006A632E">
            <w:pPr>
              <w:pStyle w:val="NoSpacing"/>
            </w:pPr>
          </w:p>
          <w:p w14:paraId="1ED8D01B" w14:textId="77777777" w:rsidR="00B43230" w:rsidRDefault="00B43230" w:rsidP="006A632E">
            <w:pPr>
              <w:pStyle w:val="NoSpacing"/>
            </w:pPr>
          </w:p>
          <w:p w14:paraId="7EB4507B" w14:textId="77777777" w:rsidR="00B43230" w:rsidRDefault="00B43230" w:rsidP="006A632E">
            <w:pPr>
              <w:pStyle w:val="NoSpacing"/>
            </w:pPr>
          </w:p>
          <w:p w14:paraId="6680731F" w14:textId="77777777" w:rsidR="006A632E" w:rsidRDefault="006A632E" w:rsidP="006A632E">
            <w:pPr>
              <w:pStyle w:val="NoSpacing"/>
            </w:pPr>
          </w:p>
        </w:tc>
      </w:tr>
      <w:tr w:rsidR="006A632E" w14:paraId="5C71029E" w14:textId="77777777" w:rsidTr="00B43230">
        <w:tc>
          <w:tcPr>
            <w:tcW w:w="9720" w:type="dxa"/>
          </w:tcPr>
          <w:p w14:paraId="27999303" w14:textId="77777777" w:rsidR="006A632E" w:rsidRDefault="006A632E" w:rsidP="006A632E">
            <w:pPr>
              <w:pStyle w:val="NoSpacing"/>
            </w:pPr>
            <w:r>
              <w:t>Social</w:t>
            </w:r>
          </w:p>
          <w:p w14:paraId="49A9B1FB" w14:textId="77777777" w:rsidR="006A632E" w:rsidRDefault="006A632E" w:rsidP="006A632E">
            <w:pPr>
              <w:pStyle w:val="NoSpacing"/>
            </w:pPr>
          </w:p>
          <w:p w14:paraId="0E1DC680" w14:textId="77777777" w:rsidR="006A632E" w:rsidRDefault="006A632E" w:rsidP="006A632E">
            <w:pPr>
              <w:pStyle w:val="NoSpacing"/>
            </w:pPr>
          </w:p>
          <w:p w14:paraId="2754C796" w14:textId="77777777" w:rsidR="006A632E" w:rsidRDefault="006A632E" w:rsidP="006A632E">
            <w:pPr>
              <w:pStyle w:val="NoSpacing"/>
            </w:pPr>
          </w:p>
          <w:p w14:paraId="7A7989F9" w14:textId="77777777" w:rsidR="006A632E" w:rsidRDefault="006A632E" w:rsidP="006A632E">
            <w:pPr>
              <w:pStyle w:val="NoSpacing"/>
            </w:pPr>
          </w:p>
          <w:p w14:paraId="23AF1669" w14:textId="77777777" w:rsidR="00B43230" w:rsidRDefault="00B43230" w:rsidP="006A632E">
            <w:pPr>
              <w:pStyle w:val="NoSpacing"/>
            </w:pPr>
          </w:p>
          <w:p w14:paraId="0EFB84DA" w14:textId="77777777" w:rsidR="00B43230" w:rsidRDefault="00B43230" w:rsidP="006A632E">
            <w:pPr>
              <w:pStyle w:val="NoSpacing"/>
            </w:pPr>
          </w:p>
          <w:p w14:paraId="62245657" w14:textId="77777777" w:rsidR="00B43230" w:rsidRDefault="00B43230" w:rsidP="006A632E">
            <w:pPr>
              <w:pStyle w:val="NoSpacing"/>
            </w:pPr>
          </w:p>
          <w:p w14:paraId="27113BD2" w14:textId="77777777" w:rsidR="00B43230" w:rsidRDefault="00B43230" w:rsidP="006A632E">
            <w:pPr>
              <w:pStyle w:val="NoSpacing"/>
            </w:pPr>
          </w:p>
          <w:p w14:paraId="5B30B690" w14:textId="77777777" w:rsidR="00B43230" w:rsidRDefault="00B43230" w:rsidP="006A632E">
            <w:pPr>
              <w:pStyle w:val="NoSpacing"/>
            </w:pPr>
          </w:p>
          <w:p w14:paraId="76D892E4" w14:textId="77777777" w:rsidR="00B43230" w:rsidRDefault="00B43230" w:rsidP="006A632E">
            <w:pPr>
              <w:pStyle w:val="NoSpacing"/>
            </w:pPr>
          </w:p>
          <w:p w14:paraId="6D883A33" w14:textId="77777777" w:rsidR="00B43230" w:rsidRDefault="00B43230" w:rsidP="006A632E">
            <w:pPr>
              <w:pStyle w:val="NoSpacing"/>
            </w:pPr>
          </w:p>
          <w:p w14:paraId="1E2D9CA8" w14:textId="77777777" w:rsidR="006A632E" w:rsidRDefault="006A632E" w:rsidP="006A632E">
            <w:pPr>
              <w:pStyle w:val="NoSpacing"/>
            </w:pPr>
          </w:p>
          <w:p w14:paraId="56DFA2AF" w14:textId="77777777" w:rsidR="006A632E" w:rsidRDefault="006A632E" w:rsidP="006A632E">
            <w:pPr>
              <w:pStyle w:val="NoSpacing"/>
            </w:pPr>
          </w:p>
        </w:tc>
      </w:tr>
    </w:tbl>
    <w:p w14:paraId="767E4894" w14:textId="77777777" w:rsidR="006A632E" w:rsidRDefault="006A632E" w:rsidP="006A632E">
      <w:pPr>
        <w:pStyle w:val="NoSpacing"/>
      </w:pPr>
    </w:p>
    <w:p w14:paraId="65B34628" w14:textId="77777777" w:rsidR="006A632E" w:rsidRDefault="006A632E">
      <w:r>
        <w:br w:type="page"/>
      </w:r>
    </w:p>
    <w:p w14:paraId="2997580E" w14:textId="77777777" w:rsidR="006A632E" w:rsidRDefault="006A632E" w:rsidP="006A632E">
      <w:pPr>
        <w:pStyle w:val="NoSpacing"/>
        <w:numPr>
          <w:ilvl w:val="0"/>
          <w:numId w:val="1"/>
        </w:numPr>
        <w:tabs>
          <w:tab w:val="left" w:pos="360"/>
        </w:tabs>
        <w:ind w:left="360"/>
      </w:pPr>
      <w:r>
        <w:lastRenderedPageBreak/>
        <w:t xml:space="preserve">Based on what you know about Europe after World War </w:t>
      </w:r>
      <w:r w:rsidR="00E17249">
        <w:t>I, why do you think immigration</w:t>
      </w:r>
      <w:r>
        <w:t xml:space="preserve"> figures were so high during the period between 1920 and 1930?</w:t>
      </w:r>
    </w:p>
    <w:p w14:paraId="2E19DDAA" w14:textId="77777777" w:rsidR="006A632E" w:rsidRDefault="006A632E" w:rsidP="006A632E">
      <w:pPr>
        <w:pStyle w:val="NoSpacing"/>
        <w:tabs>
          <w:tab w:val="left" w:pos="360"/>
        </w:tabs>
      </w:pPr>
    </w:p>
    <w:p w14:paraId="31598EA9" w14:textId="77777777" w:rsidR="00B43230" w:rsidRDefault="00B43230" w:rsidP="006A632E">
      <w:pPr>
        <w:pStyle w:val="NoSpacing"/>
        <w:tabs>
          <w:tab w:val="left" w:pos="360"/>
        </w:tabs>
      </w:pPr>
    </w:p>
    <w:p w14:paraId="77E329E1" w14:textId="77777777" w:rsidR="00442EE2" w:rsidRDefault="00442EE2" w:rsidP="006A632E">
      <w:pPr>
        <w:pStyle w:val="NoSpacing"/>
        <w:tabs>
          <w:tab w:val="left" w:pos="360"/>
        </w:tabs>
      </w:pPr>
    </w:p>
    <w:p w14:paraId="53C2C34F" w14:textId="77777777" w:rsidR="006A632E" w:rsidRDefault="006A632E" w:rsidP="006A632E">
      <w:pPr>
        <w:pStyle w:val="NoSpacing"/>
        <w:tabs>
          <w:tab w:val="left" w:pos="360"/>
        </w:tabs>
      </w:pPr>
    </w:p>
    <w:p w14:paraId="0B096DCC" w14:textId="09A8EB10" w:rsidR="006A632E" w:rsidRDefault="00B948FB" w:rsidP="00442EE2">
      <w:pPr>
        <w:pStyle w:val="NoSpacing"/>
        <w:numPr>
          <w:ilvl w:val="0"/>
          <w:numId w:val="1"/>
        </w:numPr>
        <w:tabs>
          <w:tab w:val="left" w:pos="360"/>
        </w:tabs>
        <w:ind w:left="360"/>
      </w:pPr>
      <w:r>
        <w:t>W</w:t>
      </w:r>
      <w:r w:rsidR="006A632E">
        <w:t xml:space="preserve">hat percentage did the purchases of automobiles and </w:t>
      </w:r>
      <w:r w:rsidR="000869EC">
        <w:t>refrigerators</w:t>
      </w:r>
      <w:r w:rsidR="006A632E">
        <w:t xml:space="preserve"> increase </w:t>
      </w:r>
      <w:r>
        <w:t>from 1921-1929</w:t>
      </w:r>
      <w:r w:rsidR="006A632E">
        <w:t xml:space="preserve">? </w:t>
      </w:r>
      <w:r>
        <w:t>(just make an estimated guess)</w:t>
      </w:r>
    </w:p>
    <w:p w14:paraId="03C5DA3E" w14:textId="77777777" w:rsidR="00B43230" w:rsidRDefault="00B43230" w:rsidP="006A632E">
      <w:pPr>
        <w:pStyle w:val="NoSpacing"/>
        <w:tabs>
          <w:tab w:val="left" w:pos="360"/>
        </w:tabs>
        <w:ind w:left="360"/>
      </w:pPr>
    </w:p>
    <w:p w14:paraId="54A1443E" w14:textId="77777777" w:rsidR="00442EE2" w:rsidRDefault="00442EE2" w:rsidP="006A632E">
      <w:pPr>
        <w:pStyle w:val="NoSpacing"/>
        <w:tabs>
          <w:tab w:val="left" w:pos="360"/>
        </w:tabs>
        <w:ind w:left="360"/>
      </w:pPr>
    </w:p>
    <w:p w14:paraId="585239AA" w14:textId="77777777" w:rsidR="00B43230" w:rsidRDefault="00B43230" w:rsidP="006A632E">
      <w:pPr>
        <w:pStyle w:val="NoSpacing"/>
        <w:tabs>
          <w:tab w:val="left" w:pos="360"/>
        </w:tabs>
        <w:ind w:left="360"/>
      </w:pPr>
    </w:p>
    <w:p w14:paraId="657B10FD" w14:textId="77777777" w:rsidR="006A632E" w:rsidRDefault="006A632E" w:rsidP="006A632E">
      <w:pPr>
        <w:pStyle w:val="NoSpacing"/>
        <w:tabs>
          <w:tab w:val="left" w:pos="360"/>
        </w:tabs>
        <w:ind w:left="360"/>
      </w:pPr>
      <w:r>
        <w:t>What conclusions about consumer spending can you draw based on these figures?</w:t>
      </w:r>
    </w:p>
    <w:p w14:paraId="3D4798C5" w14:textId="77777777" w:rsidR="006A632E" w:rsidRDefault="006A632E" w:rsidP="006A632E">
      <w:pPr>
        <w:pStyle w:val="NoSpacing"/>
        <w:tabs>
          <w:tab w:val="left" w:pos="360"/>
        </w:tabs>
        <w:ind w:left="360"/>
      </w:pPr>
    </w:p>
    <w:p w14:paraId="49C3CED9" w14:textId="77777777" w:rsidR="00442EE2" w:rsidRDefault="00442EE2" w:rsidP="006A632E">
      <w:pPr>
        <w:pStyle w:val="NoSpacing"/>
        <w:tabs>
          <w:tab w:val="left" w:pos="360"/>
        </w:tabs>
        <w:ind w:left="360"/>
      </w:pPr>
    </w:p>
    <w:p w14:paraId="7EBC95C1" w14:textId="77777777" w:rsidR="00B43230" w:rsidRDefault="00B43230" w:rsidP="006A632E">
      <w:pPr>
        <w:pStyle w:val="NoSpacing"/>
        <w:tabs>
          <w:tab w:val="left" w:pos="360"/>
        </w:tabs>
        <w:ind w:left="360"/>
      </w:pPr>
    </w:p>
    <w:p w14:paraId="23CA054D" w14:textId="77777777" w:rsidR="00B43230" w:rsidRDefault="00B43230" w:rsidP="006A632E">
      <w:pPr>
        <w:pStyle w:val="NoSpacing"/>
        <w:tabs>
          <w:tab w:val="left" w:pos="360"/>
        </w:tabs>
        <w:ind w:left="360"/>
      </w:pPr>
    </w:p>
    <w:p w14:paraId="183A1BF0" w14:textId="77777777" w:rsidR="006A632E" w:rsidRDefault="006A632E" w:rsidP="006A632E">
      <w:pPr>
        <w:pStyle w:val="NoSpacing"/>
        <w:numPr>
          <w:ilvl w:val="0"/>
          <w:numId w:val="1"/>
        </w:numPr>
        <w:tabs>
          <w:tab w:val="left" w:pos="360"/>
        </w:tabs>
        <w:ind w:left="360"/>
      </w:pPr>
      <w:r>
        <w:t>Agriculture continued to be the primary economic source in the southern states. What hypotheses might y</w:t>
      </w:r>
      <w:r w:rsidR="00B43230">
        <w:t>ou draw about the economic policies</w:t>
      </w:r>
      <w:r>
        <w:t xml:space="preserve"> of Warren G. Harding and James M. Cox? </w:t>
      </w:r>
    </w:p>
    <w:p w14:paraId="084E8C2D" w14:textId="77777777" w:rsidR="006A632E" w:rsidRDefault="006A632E" w:rsidP="006A632E">
      <w:pPr>
        <w:pStyle w:val="NoSpacing"/>
        <w:tabs>
          <w:tab w:val="left" w:pos="360"/>
        </w:tabs>
        <w:ind w:left="360"/>
      </w:pPr>
    </w:p>
    <w:p w14:paraId="4864407C" w14:textId="77777777" w:rsidR="00B43230" w:rsidRDefault="00B43230" w:rsidP="00E17249">
      <w:pPr>
        <w:pStyle w:val="NoSpacing"/>
        <w:tabs>
          <w:tab w:val="left" w:pos="360"/>
        </w:tabs>
      </w:pPr>
    </w:p>
    <w:p w14:paraId="490AC058" w14:textId="77777777" w:rsidR="00B43230" w:rsidRDefault="00B43230" w:rsidP="006A632E">
      <w:pPr>
        <w:pStyle w:val="NoSpacing"/>
        <w:tabs>
          <w:tab w:val="left" w:pos="360"/>
        </w:tabs>
        <w:ind w:left="360"/>
      </w:pPr>
    </w:p>
    <w:p w14:paraId="3B0B765C" w14:textId="4BC67842" w:rsidR="006A632E" w:rsidRDefault="006A632E" w:rsidP="0076653B">
      <w:pPr>
        <w:pStyle w:val="NoSpacing"/>
        <w:numPr>
          <w:ilvl w:val="0"/>
          <w:numId w:val="1"/>
        </w:numPr>
        <w:tabs>
          <w:tab w:val="left" w:pos="360"/>
        </w:tabs>
        <w:ind w:left="360"/>
      </w:pPr>
      <w:r>
        <w:t xml:space="preserve">Examine the advertisement with the headline “You think I’m a flapper, but I can keep house.” </w:t>
      </w:r>
      <w:r w:rsidR="0076653B">
        <w:t>In what ways does this ad</w:t>
      </w:r>
      <w:r>
        <w:t xml:space="preserve"> show that women’s roles have changed little?</w:t>
      </w:r>
    </w:p>
    <w:p w14:paraId="41C87067" w14:textId="77777777" w:rsidR="00E17249" w:rsidRDefault="00E17249" w:rsidP="006A632E">
      <w:pPr>
        <w:pStyle w:val="ListParagraph"/>
      </w:pPr>
    </w:p>
    <w:p w14:paraId="418CF61C" w14:textId="77777777" w:rsidR="00E17249" w:rsidRDefault="00E17249" w:rsidP="006A632E">
      <w:pPr>
        <w:pStyle w:val="ListParagraph"/>
      </w:pPr>
    </w:p>
    <w:p w14:paraId="180068C6" w14:textId="77777777" w:rsidR="0076653B" w:rsidRDefault="0076653B" w:rsidP="006A632E">
      <w:pPr>
        <w:pStyle w:val="ListParagraph"/>
      </w:pPr>
    </w:p>
    <w:p w14:paraId="57CA7014" w14:textId="304E8554" w:rsidR="006A632E" w:rsidRDefault="006A632E" w:rsidP="006A632E">
      <w:pPr>
        <w:pStyle w:val="NoSpacing"/>
        <w:numPr>
          <w:ilvl w:val="0"/>
          <w:numId w:val="1"/>
        </w:numPr>
        <w:tabs>
          <w:tab w:val="left" w:pos="360"/>
        </w:tabs>
        <w:ind w:left="360"/>
      </w:pPr>
      <w:r>
        <w:t>Examine the picture of the Ku Klux Klan marching. Where are they marching?</w:t>
      </w:r>
      <w:r w:rsidR="0076653B">
        <w:t xml:space="preserve"> Why would the</w:t>
      </w:r>
      <w:r w:rsidR="00B948FB">
        <w:t>y</w:t>
      </w:r>
      <w:bookmarkStart w:id="0" w:name="_GoBack"/>
      <w:bookmarkEnd w:id="0"/>
      <w:r w:rsidR="0076653B">
        <w:t xml:space="preserve"> march there?</w:t>
      </w:r>
    </w:p>
    <w:p w14:paraId="0C3A9C4A" w14:textId="77777777" w:rsidR="00B43230" w:rsidRDefault="00B43230" w:rsidP="00B43230">
      <w:pPr>
        <w:pStyle w:val="NoSpacing"/>
        <w:tabs>
          <w:tab w:val="left" w:pos="360"/>
        </w:tabs>
        <w:ind w:left="360"/>
      </w:pPr>
    </w:p>
    <w:p w14:paraId="3F8A8160" w14:textId="77777777" w:rsidR="00956F90" w:rsidRDefault="00956F90" w:rsidP="00B43230">
      <w:pPr>
        <w:pStyle w:val="NoSpacing"/>
        <w:tabs>
          <w:tab w:val="left" w:pos="360"/>
        </w:tabs>
        <w:ind w:left="360"/>
      </w:pPr>
    </w:p>
    <w:p w14:paraId="3F920615" w14:textId="77777777" w:rsidR="00E17249" w:rsidRDefault="00E17249" w:rsidP="00B43230">
      <w:pPr>
        <w:pStyle w:val="NoSpacing"/>
        <w:tabs>
          <w:tab w:val="left" w:pos="360"/>
        </w:tabs>
        <w:ind w:left="360"/>
      </w:pPr>
    </w:p>
    <w:p w14:paraId="60003509" w14:textId="77777777" w:rsidR="00E17249" w:rsidRDefault="00E17249" w:rsidP="00B43230">
      <w:pPr>
        <w:pStyle w:val="NoSpacing"/>
        <w:tabs>
          <w:tab w:val="left" w:pos="360"/>
        </w:tabs>
        <w:ind w:left="360"/>
      </w:pPr>
    </w:p>
    <w:p w14:paraId="02FF7935" w14:textId="3784D980" w:rsidR="00B43230" w:rsidRDefault="006A632E" w:rsidP="00E17249">
      <w:pPr>
        <w:pStyle w:val="NoSpacing"/>
        <w:tabs>
          <w:tab w:val="left" w:pos="360"/>
        </w:tabs>
        <w:ind w:left="360"/>
      </w:pPr>
      <w:r>
        <w:t>From your reading in the textbook, what sentiments</w:t>
      </w:r>
      <w:r w:rsidR="00315C93">
        <w:t xml:space="preserve"> [ideas, beliefs]</w:t>
      </w:r>
      <w:r>
        <w:t xml:space="preserve"> in the U.S. during this period led to the rise in KKK membership?</w:t>
      </w:r>
    </w:p>
    <w:p w14:paraId="1DD99F0D" w14:textId="77777777" w:rsidR="00E17249" w:rsidRDefault="00E17249" w:rsidP="00E17249">
      <w:pPr>
        <w:pStyle w:val="NoSpacing"/>
        <w:tabs>
          <w:tab w:val="left" w:pos="360"/>
        </w:tabs>
        <w:ind w:left="360"/>
      </w:pPr>
    </w:p>
    <w:p w14:paraId="40B7836D" w14:textId="77777777" w:rsidR="00B43230" w:rsidRDefault="00B43230" w:rsidP="00B43230">
      <w:pPr>
        <w:pStyle w:val="ListParagraph"/>
      </w:pPr>
    </w:p>
    <w:p w14:paraId="5B39C4F0" w14:textId="77777777" w:rsidR="00B43230" w:rsidRDefault="00B43230" w:rsidP="00B43230">
      <w:pPr>
        <w:pStyle w:val="NoSpacing"/>
        <w:tabs>
          <w:tab w:val="left" w:pos="360"/>
        </w:tabs>
        <w:ind w:left="360"/>
      </w:pPr>
    </w:p>
    <w:p w14:paraId="52450AF2" w14:textId="4DA04581" w:rsidR="006A632E" w:rsidRDefault="006A632E" w:rsidP="006A632E">
      <w:pPr>
        <w:pStyle w:val="NoSpacing"/>
        <w:numPr>
          <w:ilvl w:val="0"/>
          <w:numId w:val="1"/>
        </w:numPr>
        <w:tabs>
          <w:tab w:val="left" w:pos="360"/>
        </w:tabs>
        <w:ind w:left="360"/>
      </w:pPr>
      <w:r>
        <w:t xml:space="preserve">Examine the cartoon with the man </w:t>
      </w:r>
      <w:r w:rsidR="00B43230">
        <w:t>in the hospital bed</w:t>
      </w:r>
      <w:r w:rsidR="00442EE2">
        <w:t xml:space="preserve"> (#8)</w:t>
      </w:r>
      <w:r w:rsidR="00B43230">
        <w:t>. What does this cartoon communicate about the importance of wealth to people in the 1920s?</w:t>
      </w:r>
    </w:p>
    <w:p w14:paraId="189731C5" w14:textId="77777777" w:rsidR="00442EE2" w:rsidRDefault="00442EE2" w:rsidP="00442EE2">
      <w:pPr>
        <w:pStyle w:val="NoSpacing"/>
        <w:tabs>
          <w:tab w:val="left" w:pos="360"/>
        </w:tabs>
      </w:pPr>
    </w:p>
    <w:p w14:paraId="7B5D061D" w14:textId="77777777" w:rsidR="00442EE2" w:rsidRDefault="00442EE2" w:rsidP="00442EE2">
      <w:pPr>
        <w:pStyle w:val="NoSpacing"/>
        <w:tabs>
          <w:tab w:val="left" w:pos="360"/>
        </w:tabs>
      </w:pPr>
    </w:p>
    <w:p w14:paraId="3AC0858A" w14:textId="77777777" w:rsidR="00442EE2" w:rsidRDefault="00442EE2" w:rsidP="00442EE2">
      <w:pPr>
        <w:pStyle w:val="NoSpacing"/>
        <w:tabs>
          <w:tab w:val="left" w:pos="360"/>
        </w:tabs>
      </w:pPr>
    </w:p>
    <w:p w14:paraId="06CFD47B" w14:textId="77777777" w:rsidR="00442EE2" w:rsidRDefault="00442EE2" w:rsidP="00442EE2">
      <w:pPr>
        <w:pStyle w:val="NoSpacing"/>
        <w:tabs>
          <w:tab w:val="left" w:pos="360"/>
        </w:tabs>
      </w:pPr>
    </w:p>
    <w:p w14:paraId="60CA8EC7" w14:textId="364106B7" w:rsidR="00442EE2" w:rsidRDefault="00442EE2" w:rsidP="006A632E">
      <w:pPr>
        <w:pStyle w:val="NoSpacing"/>
        <w:numPr>
          <w:ilvl w:val="0"/>
          <w:numId w:val="1"/>
        </w:numPr>
        <w:tabs>
          <w:tab w:val="left" w:pos="360"/>
        </w:tabs>
        <w:ind w:left="360"/>
      </w:pPr>
      <w:r>
        <w:t xml:space="preserve">What do the advertisements tell you about the values of the average American in the 1920s? </w:t>
      </w:r>
    </w:p>
    <w:sectPr w:rsidR="00442EE2" w:rsidSect="00B432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Jokerman">
    <w:altName w:val="Colonna MT"/>
    <w:panose1 w:val="04090605060D0602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57168"/>
    <w:multiLevelType w:val="hybridMultilevel"/>
    <w:tmpl w:val="21BCA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2E"/>
    <w:rsid w:val="000869EC"/>
    <w:rsid w:val="00315C93"/>
    <w:rsid w:val="00442EE2"/>
    <w:rsid w:val="006A632E"/>
    <w:rsid w:val="0076653B"/>
    <w:rsid w:val="007B2A1C"/>
    <w:rsid w:val="00956F90"/>
    <w:rsid w:val="00B43230"/>
    <w:rsid w:val="00B948FB"/>
    <w:rsid w:val="00E17249"/>
    <w:rsid w:val="00E622E1"/>
    <w:rsid w:val="00EE2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F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32E"/>
    <w:pPr>
      <w:spacing w:after="0" w:line="240" w:lineRule="auto"/>
    </w:pPr>
  </w:style>
  <w:style w:type="table" w:styleId="TableGrid">
    <w:name w:val="Table Grid"/>
    <w:basedOn w:val="TableNormal"/>
    <w:uiPriority w:val="59"/>
    <w:rsid w:val="006A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6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32E"/>
    <w:pPr>
      <w:spacing w:after="0" w:line="240" w:lineRule="auto"/>
    </w:pPr>
  </w:style>
  <w:style w:type="table" w:styleId="TableGrid">
    <w:name w:val="Table Grid"/>
    <w:basedOn w:val="TableNormal"/>
    <w:uiPriority w:val="59"/>
    <w:rsid w:val="006A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6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2013-02-01T14:02:00Z</cp:lastPrinted>
  <dcterms:created xsi:type="dcterms:W3CDTF">2013-01-31T20:17:00Z</dcterms:created>
  <dcterms:modified xsi:type="dcterms:W3CDTF">2013-02-05T22:19:00Z</dcterms:modified>
</cp:coreProperties>
</file>