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B2F3F" w14:textId="4860764E" w:rsidR="006C38F8" w:rsidRPr="00951A1E" w:rsidRDefault="00256F49" w:rsidP="00BC34F6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-Roman"/>
          <w:sz w:val="30"/>
          <w:szCs w:val="30"/>
        </w:rPr>
      </w:pPr>
      <w:r>
        <w:rPr>
          <w:rFonts w:ascii="Arial Black" w:hAnsi="Arial Black" w:cs="Times-Roman"/>
          <w:sz w:val="30"/>
          <w:szCs w:val="30"/>
        </w:rPr>
        <w:t>Imperialism—</w:t>
      </w:r>
      <w:r w:rsidR="006C38F8" w:rsidRPr="00951A1E">
        <w:rPr>
          <w:rFonts w:ascii="Arial Black" w:hAnsi="Arial Black" w:cs="Times-Roman"/>
          <w:sz w:val="30"/>
          <w:szCs w:val="30"/>
        </w:rPr>
        <w:t xml:space="preserve"> O</w:t>
      </w:r>
      <w:r w:rsidR="003F1D15" w:rsidRPr="00951A1E">
        <w:rPr>
          <w:rFonts w:ascii="Arial Black" w:hAnsi="Arial Black" w:cs="Times-Roman"/>
          <w:sz w:val="30"/>
          <w:szCs w:val="30"/>
        </w:rPr>
        <w:t>verview</w:t>
      </w:r>
    </w:p>
    <w:p w14:paraId="1B0D4EF4" w14:textId="2BBBFEE0" w:rsidR="00170F21" w:rsidRPr="00951A1E" w:rsidRDefault="008E7D96" w:rsidP="00BC34F6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-Roman"/>
          <w:sz w:val="30"/>
          <w:szCs w:val="30"/>
        </w:rPr>
      </w:pPr>
      <w:r w:rsidRPr="00951A1E">
        <w:rPr>
          <w:rFonts w:ascii="Arial Black" w:hAnsi="Arial Black" w:cs="Times-Roman"/>
          <w:sz w:val="30"/>
          <w:szCs w:val="30"/>
        </w:rPr>
        <w:t xml:space="preserve">Chapter </w:t>
      </w:r>
      <w:r w:rsidR="00256F49">
        <w:rPr>
          <w:rFonts w:ascii="Arial Black" w:hAnsi="Arial Black" w:cs="Times-Roman"/>
          <w:sz w:val="30"/>
          <w:szCs w:val="30"/>
        </w:rPr>
        <w:t>18</w:t>
      </w:r>
    </w:p>
    <w:p w14:paraId="0A905410" w14:textId="77777777" w:rsidR="006C38F8" w:rsidRPr="003F1D15" w:rsidRDefault="006C38F8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</w:p>
    <w:p w14:paraId="5DF5AAEC" w14:textId="77777777" w:rsidR="006C38F8" w:rsidRPr="003F1D15" w:rsidRDefault="006C38F8" w:rsidP="006C38F8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-Bold"/>
          <w:bCs/>
        </w:rPr>
      </w:pPr>
      <w:r w:rsidRPr="003F1D15">
        <w:rPr>
          <w:rFonts w:ascii="Arial Black" w:hAnsi="Arial Black" w:cs="Times-Bold"/>
          <w:bCs/>
        </w:rPr>
        <w:t>Objectives</w:t>
      </w:r>
      <w:r w:rsidR="003F1D15">
        <w:rPr>
          <w:rFonts w:ascii="Arial Black" w:hAnsi="Arial Black" w:cs="Times-Bold"/>
          <w:bCs/>
        </w:rPr>
        <w:t>:</w:t>
      </w:r>
    </w:p>
    <w:p w14:paraId="2BD6FD97" w14:textId="23F2E35C" w:rsidR="00951A1E" w:rsidRPr="00BD1242" w:rsidRDefault="006C38F8" w:rsidP="004F586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BD1242">
        <w:rPr>
          <w:rFonts w:ascii="Arial Narrow" w:hAnsi="Arial Narrow" w:cs="Times-Roman"/>
        </w:rPr>
        <w:t>The student will understand and explain:</w:t>
      </w:r>
    </w:p>
    <w:p w14:paraId="69817675" w14:textId="77777777" w:rsidR="00BD1242" w:rsidRPr="00BD1242" w:rsidRDefault="008969CD" w:rsidP="00BD1242">
      <w:pPr>
        <w:pStyle w:val="ListParagraph"/>
        <w:numPr>
          <w:ilvl w:val="0"/>
          <w:numId w:val="24"/>
        </w:numPr>
        <w:ind w:left="360"/>
        <w:rPr>
          <w:rFonts w:ascii="Arial Narrow" w:hAnsi="Arial Narrow"/>
        </w:rPr>
      </w:pPr>
      <w:r w:rsidRPr="00BD1242">
        <w:rPr>
          <w:rFonts w:ascii="Arial Narrow" w:hAnsi="Arial Narrow"/>
        </w:rPr>
        <w:t xml:space="preserve">The </w:t>
      </w:r>
      <w:r w:rsidR="00BD1242" w:rsidRPr="00BD1242">
        <w:rPr>
          <w:rFonts w:ascii="Arial Narrow" w:hAnsi="Arial Narrow"/>
        </w:rPr>
        <w:t xml:space="preserve">different ways in which the United States acquired new territory in the late 1800s </w:t>
      </w:r>
    </w:p>
    <w:p w14:paraId="55389C92" w14:textId="0D68E405" w:rsidR="00BD1242" w:rsidRDefault="00BD1242" w:rsidP="00BD1242">
      <w:pPr>
        <w:pStyle w:val="ListParagraph"/>
        <w:numPr>
          <w:ilvl w:val="0"/>
          <w:numId w:val="24"/>
        </w:numPr>
        <w:ind w:left="360"/>
        <w:rPr>
          <w:rFonts w:ascii="Arial Narrow" w:hAnsi="Arial Narrow"/>
        </w:rPr>
      </w:pPr>
      <w:r w:rsidRPr="00BD1242">
        <w:rPr>
          <w:rFonts w:ascii="Arial Narrow" w:hAnsi="Arial Narrow"/>
        </w:rPr>
        <w:t>The motivations for the gaining of territory</w:t>
      </w:r>
    </w:p>
    <w:p w14:paraId="5819EB7A" w14:textId="547187B6" w:rsidR="0030757F" w:rsidRPr="00BD1242" w:rsidRDefault="0030757F" w:rsidP="00BD1242">
      <w:pPr>
        <w:pStyle w:val="ListParagraph"/>
        <w:numPr>
          <w:ilvl w:val="0"/>
          <w:numId w:val="24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The economic and cultural factors that fueled imperialism</w:t>
      </w:r>
    </w:p>
    <w:p w14:paraId="664EEA79" w14:textId="77777777" w:rsidR="00BD1242" w:rsidRPr="00BD1242" w:rsidRDefault="00BD1242" w:rsidP="00BD1242">
      <w:pPr>
        <w:pStyle w:val="ListParagraph"/>
        <w:numPr>
          <w:ilvl w:val="0"/>
          <w:numId w:val="24"/>
        </w:numPr>
        <w:ind w:left="360"/>
        <w:rPr>
          <w:rFonts w:ascii="Arial Narrow" w:hAnsi="Arial Narrow"/>
        </w:rPr>
      </w:pPr>
      <w:r w:rsidRPr="00BD1242">
        <w:rPr>
          <w:rFonts w:ascii="Arial Narrow" w:hAnsi="Arial Narrow"/>
        </w:rPr>
        <w:t>The causes and effects of the Spanish-American War</w:t>
      </w:r>
    </w:p>
    <w:p w14:paraId="7F1721FD" w14:textId="77777777" w:rsidR="00BD1242" w:rsidRDefault="00BD1242" w:rsidP="00BD1242">
      <w:pPr>
        <w:pStyle w:val="ListParagraph"/>
        <w:numPr>
          <w:ilvl w:val="0"/>
          <w:numId w:val="24"/>
        </w:numPr>
        <w:ind w:left="360"/>
        <w:rPr>
          <w:rFonts w:ascii="Arial Narrow" w:hAnsi="Arial Narrow"/>
        </w:rPr>
      </w:pPr>
      <w:r w:rsidRPr="00BD1242">
        <w:rPr>
          <w:rFonts w:ascii="Arial Narrow" w:hAnsi="Arial Narrow"/>
        </w:rPr>
        <w:t>The benefits did the U.S. derive from territories gained in the late 1800s</w:t>
      </w:r>
    </w:p>
    <w:p w14:paraId="0E3A25BF" w14:textId="710F0F30" w:rsidR="0030757F" w:rsidRPr="00BD1242" w:rsidRDefault="0030757F" w:rsidP="00BD1242">
      <w:pPr>
        <w:pStyle w:val="ListParagraph"/>
        <w:numPr>
          <w:ilvl w:val="0"/>
          <w:numId w:val="24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America’s role in Asia</w:t>
      </w:r>
    </w:p>
    <w:p w14:paraId="3C0A6E8F" w14:textId="379FF82E" w:rsidR="00BD1242" w:rsidRPr="00BD1242" w:rsidRDefault="00BD1242" w:rsidP="00BD1242">
      <w:pPr>
        <w:pStyle w:val="ListParagraph"/>
        <w:numPr>
          <w:ilvl w:val="0"/>
          <w:numId w:val="24"/>
        </w:numPr>
        <w:ind w:left="360"/>
        <w:rPr>
          <w:rFonts w:ascii="Arial Narrow" w:hAnsi="Arial Narrow"/>
        </w:rPr>
      </w:pPr>
      <w:r w:rsidRPr="00BD1242">
        <w:rPr>
          <w:rFonts w:ascii="Arial Narrow" w:hAnsi="Arial Narrow"/>
        </w:rPr>
        <w:t>The ways in which Teddy Roosevelt continued and expanded the U.S. role in the world.</w:t>
      </w:r>
    </w:p>
    <w:p w14:paraId="3710D064" w14:textId="49FD85CA" w:rsidR="000E631D" w:rsidRPr="004F586D" w:rsidRDefault="000E631D" w:rsidP="00BD1242">
      <w:pPr>
        <w:pStyle w:val="NoSpacing"/>
        <w:rPr>
          <w:rFonts w:ascii="Arial Narrow" w:hAnsi="Arial Narrow" w:cs="Times-Bold"/>
          <w:bCs/>
        </w:rPr>
      </w:pPr>
    </w:p>
    <w:p w14:paraId="523F4248" w14:textId="55489059" w:rsidR="003F1D15" w:rsidRPr="006D1A87" w:rsidRDefault="006C38F8" w:rsidP="006D1A87">
      <w:pPr>
        <w:spacing w:after="0" w:line="240" w:lineRule="auto"/>
        <w:rPr>
          <w:rFonts w:ascii="Arial Narrow" w:hAnsi="Arial Narrow"/>
        </w:rPr>
      </w:pPr>
      <w:r w:rsidRPr="003F1D15">
        <w:rPr>
          <w:rFonts w:ascii="Arial Black" w:hAnsi="Arial Black" w:cs="Times-Bold"/>
          <w:bCs/>
        </w:rPr>
        <w:t>Terms</w:t>
      </w:r>
      <w:r w:rsidR="003F1D15">
        <w:rPr>
          <w:rFonts w:ascii="Arial Black" w:hAnsi="Arial Black" w:cs="Times-Bold"/>
          <w:bCs/>
        </w:rPr>
        <w:t>:</w:t>
      </w:r>
      <w:r w:rsidR="006D1A87" w:rsidRPr="006D1A87">
        <w:rPr>
          <w:rFonts w:ascii="Arial Narrow" w:hAnsi="Arial Narrow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6"/>
        <w:gridCol w:w="2226"/>
        <w:gridCol w:w="2226"/>
      </w:tblGrid>
      <w:tr w:rsidR="006D1A87" w14:paraId="396D5A63" w14:textId="77777777" w:rsidTr="00A1247C">
        <w:tc>
          <w:tcPr>
            <w:tcW w:w="2226" w:type="dxa"/>
          </w:tcPr>
          <w:p w14:paraId="63DAC69A" w14:textId="6B5EA9E8" w:rsidR="00BD1242" w:rsidRPr="00BD1242" w:rsidRDefault="00BD1242" w:rsidP="00951A1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BD1242">
              <w:rPr>
                <w:rFonts w:ascii="Arial Narrow" w:hAnsi="Arial Narrow"/>
              </w:rPr>
              <w:t>Panama Canal</w:t>
            </w:r>
          </w:p>
          <w:p w14:paraId="69C719EA" w14:textId="77777777" w:rsidR="00BD1242" w:rsidRPr="00BD1242" w:rsidRDefault="00BD1242" w:rsidP="00951A1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BD1242">
              <w:rPr>
                <w:rFonts w:ascii="Arial Narrow" w:hAnsi="Arial Narrow"/>
              </w:rPr>
              <w:t>San Juan Hill</w:t>
            </w:r>
          </w:p>
          <w:p w14:paraId="11461C34" w14:textId="58E16654" w:rsidR="00BD1242" w:rsidRPr="00BD1242" w:rsidRDefault="00BD1242" w:rsidP="00951A1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BD1242">
              <w:rPr>
                <w:rFonts w:ascii="Arial Narrow" w:hAnsi="Arial Narrow"/>
              </w:rPr>
              <w:t>Hawaii</w:t>
            </w:r>
          </w:p>
          <w:p w14:paraId="0589F75F" w14:textId="77777777" w:rsidR="00BD1242" w:rsidRPr="00BD1242" w:rsidRDefault="00BD1242" w:rsidP="00951A1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BD1242">
              <w:rPr>
                <w:rFonts w:ascii="Arial Narrow" w:hAnsi="Arial Narrow"/>
              </w:rPr>
              <w:t>Alaska</w:t>
            </w:r>
          </w:p>
          <w:p w14:paraId="0D16F397" w14:textId="77777777" w:rsidR="00BD1242" w:rsidRPr="00BD1242" w:rsidRDefault="00BD1242" w:rsidP="00951A1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BD1242">
              <w:rPr>
                <w:rFonts w:ascii="Arial Narrow" w:hAnsi="Arial Narrow"/>
              </w:rPr>
              <w:t>Philippines</w:t>
            </w:r>
          </w:p>
          <w:p w14:paraId="0F23CC3B" w14:textId="77777777" w:rsidR="00BD1242" w:rsidRPr="00BD1242" w:rsidRDefault="00BD1242" w:rsidP="00951A1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BD1242">
              <w:rPr>
                <w:rFonts w:ascii="Arial Narrow" w:hAnsi="Arial Narrow"/>
              </w:rPr>
              <w:t>Colombia</w:t>
            </w:r>
          </w:p>
          <w:p w14:paraId="44E199C3" w14:textId="02A1AAD8" w:rsidR="00BD1242" w:rsidRPr="00BD1242" w:rsidRDefault="00BD1242" w:rsidP="00951A1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BD1242">
              <w:rPr>
                <w:rFonts w:ascii="Arial Narrow" w:hAnsi="Arial Narrow"/>
              </w:rPr>
              <w:t>Cuba</w:t>
            </w:r>
          </w:p>
          <w:p w14:paraId="62D6F8F2" w14:textId="0F785598" w:rsidR="00731FEA" w:rsidRPr="00BD1242" w:rsidRDefault="00BD1242" w:rsidP="00951A1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BD1242">
              <w:rPr>
                <w:rFonts w:ascii="Arial Narrow" w:hAnsi="Arial Narrow"/>
              </w:rPr>
              <w:t xml:space="preserve">Puerto Rico </w:t>
            </w:r>
          </w:p>
        </w:tc>
        <w:tc>
          <w:tcPr>
            <w:tcW w:w="2226" w:type="dxa"/>
          </w:tcPr>
          <w:p w14:paraId="1354536C" w14:textId="668B779B" w:rsidR="004F0018" w:rsidRPr="00BD1242" w:rsidRDefault="004F0018" w:rsidP="004F0018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BD1242">
              <w:rPr>
                <w:rFonts w:ascii="Arial Narrow" w:hAnsi="Arial Narrow"/>
              </w:rPr>
              <w:t>Roosevelt Corollary dollar diplomacy</w:t>
            </w:r>
          </w:p>
          <w:p w14:paraId="25111BD8" w14:textId="77777777" w:rsidR="004F0018" w:rsidRPr="00BD1242" w:rsidRDefault="004F0018" w:rsidP="004F0018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BD1242">
              <w:rPr>
                <w:rFonts w:ascii="Arial Narrow" w:hAnsi="Arial Narrow"/>
              </w:rPr>
              <w:t>Open Door notes</w:t>
            </w:r>
          </w:p>
          <w:p w14:paraId="64187EA8" w14:textId="0FBAA451" w:rsidR="00BD1242" w:rsidRPr="00BD1242" w:rsidRDefault="004F0018" w:rsidP="004F0018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BD1242">
              <w:rPr>
                <w:rFonts w:ascii="Arial Narrow" w:hAnsi="Arial Narrow"/>
              </w:rPr>
              <w:t xml:space="preserve">Boxer Rebellion </w:t>
            </w:r>
            <w:r w:rsidR="00BD1242" w:rsidRPr="00BD1242">
              <w:rPr>
                <w:rFonts w:ascii="Arial Narrow" w:hAnsi="Arial Narrow"/>
              </w:rPr>
              <w:t>Platt Amendment</w:t>
            </w:r>
          </w:p>
          <w:p w14:paraId="3E5876A8" w14:textId="77777777" w:rsidR="00BD1242" w:rsidRPr="00BD1242" w:rsidRDefault="00BD1242" w:rsidP="00BD1242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proofErr w:type="gramStart"/>
            <w:r w:rsidRPr="00BD1242">
              <w:rPr>
                <w:rFonts w:ascii="Arial Narrow" w:hAnsi="Arial Narrow"/>
              </w:rPr>
              <w:t>de</w:t>
            </w:r>
            <w:proofErr w:type="gramEnd"/>
            <w:r w:rsidRPr="00BD1242">
              <w:rPr>
                <w:rFonts w:ascii="Arial Narrow" w:hAnsi="Arial Narrow"/>
              </w:rPr>
              <w:t xml:space="preserve"> </w:t>
            </w:r>
            <w:proofErr w:type="spellStart"/>
            <w:r w:rsidRPr="00BD1242">
              <w:rPr>
                <w:rFonts w:ascii="Arial Narrow" w:hAnsi="Arial Narrow"/>
              </w:rPr>
              <w:t>Lome</w:t>
            </w:r>
            <w:proofErr w:type="spellEnd"/>
            <w:r w:rsidRPr="00BD1242">
              <w:rPr>
                <w:rFonts w:ascii="Arial Narrow" w:hAnsi="Arial Narrow"/>
              </w:rPr>
              <w:t xml:space="preserve"> letter</w:t>
            </w:r>
          </w:p>
          <w:p w14:paraId="0D8AA4F0" w14:textId="10A2530B" w:rsidR="00BD1242" w:rsidRPr="00BD1242" w:rsidRDefault="00BD1242" w:rsidP="00BD1242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proofErr w:type="gramStart"/>
            <w:r w:rsidRPr="00BD1242">
              <w:rPr>
                <w:rFonts w:ascii="Arial Narrow" w:hAnsi="Arial Narrow"/>
              </w:rPr>
              <w:t>yellow</w:t>
            </w:r>
            <w:proofErr w:type="gramEnd"/>
            <w:r w:rsidRPr="00BD1242">
              <w:rPr>
                <w:rFonts w:ascii="Arial Narrow" w:hAnsi="Arial Narrow"/>
              </w:rPr>
              <w:t xml:space="preserve"> journalism</w:t>
            </w:r>
          </w:p>
          <w:p w14:paraId="6C195406" w14:textId="0A0C8EE0" w:rsidR="00731FEA" w:rsidRPr="00BD1242" w:rsidRDefault="00BD1242" w:rsidP="004F0018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BD1242">
              <w:rPr>
                <w:rFonts w:ascii="Arial Narrow" w:hAnsi="Arial Narrow"/>
              </w:rPr>
              <w:t>Rough Riders</w:t>
            </w:r>
          </w:p>
        </w:tc>
        <w:tc>
          <w:tcPr>
            <w:tcW w:w="2226" w:type="dxa"/>
          </w:tcPr>
          <w:p w14:paraId="545B4BA9" w14:textId="77777777" w:rsidR="005E4134" w:rsidRDefault="004F0018" w:rsidP="004F586D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BD1242">
              <w:rPr>
                <w:rFonts w:ascii="Arial Narrow" w:hAnsi="Arial Narrow"/>
              </w:rPr>
              <w:t xml:space="preserve">U.S.S. Maine </w:t>
            </w:r>
          </w:p>
          <w:p w14:paraId="7616A0F2" w14:textId="77777777" w:rsidR="005E4134" w:rsidRDefault="0030757F" w:rsidP="004F586D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BD1242">
              <w:rPr>
                <w:rFonts w:ascii="Arial Narrow" w:hAnsi="Arial Narrow"/>
              </w:rPr>
              <w:t xml:space="preserve">Queen Liliuokalani </w:t>
            </w:r>
          </w:p>
          <w:p w14:paraId="4934111A" w14:textId="5D296D42" w:rsidR="00BD1242" w:rsidRPr="00BD1242" w:rsidRDefault="00BD1242" w:rsidP="004F586D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bookmarkStart w:id="0" w:name="_GoBack"/>
            <w:bookmarkEnd w:id="0"/>
            <w:r w:rsidRPr="00BD1242">
              <w:rPr>
                <w:rFonts w:ascii="Arial Narrow" w:hAnsi="Arial Narrow"/>
              </w:rPr>
              <w:t>George Dewey</w:t>
            </w:r>
          </w:p>
          <w:p w14:paraId="5BA0402D" w14:textId="77777777" w:rsidR="00BD1242" w:rsidRPr="00BD1242" w:rsidRDefault="00BD1242" w:rsidP="004F586D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BD1242">
              <w:rPr>
                <w:rFonts w:ascii="Arial Narrow" w:hAnsi="Arial Narrow"/>
              </w:rPr>
              <w:t>William Randolph Hearst</w:t>
            </w:r>
          </w:p>
          <w:p w14:paraId="515D203E" w14:textId="77777777" w:rsidR="00BD1242" w:rsidRPr="00BD1242" w:rsidRDefault="00BD1242" w:rsidP="004F586D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BD1242">
              <w:rPr>
                <w:rFonts w:ascii="Arial Narrow" w:hAnsi="Arial Narrow"/>
              </w:rPr>
              <w:t>Theodore Roosevelt</w:t>
            </w:r>
          </w:p>
          <w:p w14:paraId="1E42B51E" w14:textId="77777777" w:rsidR="004F0018" w:rsidRPr="00BD1242" w:rsidRDefault="004F0018" w:rsidP="004F0018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BD1242">
              <w:rPr>
                <w:rFonts w:ascii="Arial Narrow" w:hAnsi="Arial Narrow"/>
              </w:rPr>
              <w:t>Treaty of Paris of 1898</w:t>
            </w:r>
          </w:p>
          <w:p w14:paraId="002AEFEF" w14:textId="77777777" w:rsidR="004F0018" w:rsidRDefault="004F0018" w:rsidP="004F0018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BD1242">
              <w:rPr>
                <w:rFonts w:ascii="Arial Narrow" w:hAnsi="Arial Narrow"/>
              </w:rPr>
              <w:t xml:space="preserve">Imperialism </w:t>
            </w:r>
          </w:p>
          <w:p w14:paraId="22B94A8A" w14:textId="269DAD42" w:rsidR="009E5C33" w:rsidRPr="004F0018" w:rsidRDefault="004F0018" w:rsidP="004F586D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BD1242">
              <w:rPr>
                <w:rFonts w:ascii="Arial Narrow" w:hAnsi="Arial Narrow"/>
              </w:rPr>
              <w:t>Alfred T. Mahan</w:t>
            </w:r>
          </w:p>
        </w:tc>
      </w:tr>
    </w:tbl>
    <w:p w14:paraId="61695648" w14:textId="09CA6F3A" w:rsidR="00170F21" w:rsidRDefault="00170F21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2A8645CB" w14:textId="77777777" w:rsidR="009E5C33" w:rsidRDefault="009E5C33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6499341F" w14:textId="77777777" w:rsidR="009E5C33" w:rsidRDefault="009E5C33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02721874" w14:textId="77777777" w:rsidR="00BD1242" w:rsidRDefault="00BD1242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  <w:r>
        <w:rPr>
          <w:rFonts w:ascii="Arial Narrow" w:hAnsi="Arial Narrow" w:cs="Times-Bold"/>
          <w:bCs/>
        </w:rPr>
        <w:t>Imperialism Quiz date</w:t>
      </w:r>
      <w:r w:rsidR="008969CD">
        <w:rPr>
          <w:rFonts w:ascii="Arial Narrow" w:hAnsi="Arial Narrow" w:cs="Times-Bold"/>
          <w:bCs/>
        </w:rPr>
        <w:t>:</w:t>
      </w:r>
    </w:p>
    <w:p w14:paraId="78E7D5D0" w14:textId="77777777" w:rsidR="00BD1242" w:rsidRDefault="00BD1242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71029827" w14:textId="77777777" w:rsidR="00BD1242" w:rsidRDefault="00BD1242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60D7322B" w14:textId="0B93F94C" w:rsidR="00170F21" w:rsidRPr="00E00EAF" w:rsidRDefault="00BD1242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  <w:r>
        <w:rPr>
          <w:rFonts w:ascii="Arial Narrow" w:hAnsi="Arial Narrow" w:cs="Times-Bold"/>
          <w:bCs/>
        </w:rPr>
        <w:t>Imperialism Exam date:</w:t>
      </w:r>
      <w:r w:rsidR="008969CD">
        <w:rPr>
          <w:rFonts w:ascii="Arial Narrow" w:hAnsi="Arial Narrow" w:cs="Times-Bold"/>
          <w:bCs/>
        </w:rPr>
        <w:t xml:space="preserve"> </w:t>
      </w:r>
    </w:p>
    <w:p w14:paraId="6DB8584F" w14:textId="77777777" w:rsidR="001E40C0" w:rsidRDefault="001E40C0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53FE87E4" w14:textId="77777777" w:rsidR="004F0018" w:rsidRDefault="004F0018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66B0083F" w14:textId="77777777" w:rsidR="004F0018" w:rsidRDefault="004F0018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0A39519A" w14:textId="77777777" w:rsidR="004F0018" w:rsidRDefault="004F0018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53FC25F6" w14:textId="77777777" w:rsidR="004F0018" w:rsidRDefault="004F0018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54CAF2C8" w14:textId="77777777" w:rsidR="00D52067" w:rsidRDefault="00D52067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4EF13F0E" w14:textId="77777777" w:rsidR="00502AF0" w:rsidRDefault="00502AF0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78D8A076" w14:textId="77777777" w:rsidR="0030757F" w:rsidRPr="00951A1E" w:rsidRDefault="0030757F" w:rsidP="0030757F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-Roman"/>
          <w:sz w:val="30"/>
          <w:szCs w:val="30"/>
        </w:rPr>
      </w:pPr>
      <w:r>
        <w:rPr>
          <w:rFonts w:ascii="Arial Black" w:hAnsi="Arial Black" w:cs="Times-Roman"/>
          <w:sz w:val="30"/>
          <w:szCs w:val="30"/>
        </w:rPr>
        <w:lastRenderedPageBreak/>
        <w:t>Imperialism—</w:t>
      </w:r>
      <w:r w:rsidRPr="00951A1E">
        <w:rPr>
          <w:rFonts w:ascii="Arial Black" w:hAnsi="Arial Black" w:cs="Times-Roman"/>
          <w:sz w:val="30"/>
          <w:szCs w:val="30"/>
        </w:rPr>
        <w:t xml:space="preserve"> Overview</w:t>
      </w:r>
    </w:p>
    <w:p w14:paraId="2990BD77" w14:textId="77777777" w:rsidR="0030757F" w:rsidRPr="00951A1E" w:rsidRDefault="0030757F" w:rsidP="0030757F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-Roman"/>
          <w:sz w:val="30"/>
          <w:szCs w:val="30"/>
        </w:rPr>
      </w:pPr>
      <w:r w:rsidRPr="00951A1E">
        <w:rPr>
          <w:rFonts w:ascii="Arial Black" w:hAnsi="Arial Black" w:cs="Times-Roman"/>
          <w:sz w:val="30"/>
          <w:szCs w:val="30"/>
        </w:rPr>
        <w:t xml:space="preserve">Chapter </w:t>
      </w:r>
      <w:r>
        <w:rPr>
          <w:rFonts w:ascii="Arial Black" w:hAnsi="Arial Black" w:cs="Times-Roman"/>
          <w:sz w:val="30"/>
          <w:szCs w:val="30"/>
        </w:rPr>
        <w:t>18</w:t>
      </w:r>
    </w:p>
    <w:p w14:paraId="30C1359B" w14:textId="77777777" w:rsidR="0030757F" w:rsidRPr="003F1D15" w:rsidRDefault="0030757F" w:rsidP="0030757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</w:p>
    <w:p w14:paraId="7F3237B3" w14:textId="77777777" w:rsidR="0030757F" w:rsidRPr="003F1D15" w:rsidRDefault="0030757F" w:rsidP="0030757F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-Bold"/>
          <w:bCs/>
        </w:rPr>
      </w:pPr>
      <w:r w:rsidRPr="003F1D15">
        <w:rPr>
          <w:rFonts w:ascii="Arial Black" w:hAnsi="Arial Black" w:cs="Times-Bold"/>
          <w:bCs/>
        </w:rPr>
        <w:t>Objectives</w:t>
      </w:r>
      <w:r>
        <w:rPr>
          <w:rFonts w:ascii="Arial Black" w:hAnsi="Arial Black" w:cs="Times-Bold"/>
          <w:bCs/>
        </w:rPr>
        <w:t>:</w:t>
      </w:r>
    </w:p>
    <w:p w14:paraId="448FB74D" w14:textId="77777777" w:rsidR="0030757F" w:rsidRPr="00BD1242" w:rsidRDefault="0030757F" w:rsidP="0030757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BD1242">
        <w:rPr>
          <w:rFonts w:ascii="Arial Narrow" w:hAnsi="Arial Narrow" w:cs="Times-Roman"/>
        </w:rPr>
        <w:t>The student will understand and explain:</w:t>
      </w:r>
    </w:p>
    <w:p w14:paraId="5877E6C1" w14:textId="77777777" w:rsidR="0030757F" w:rsidRPr="00BD1242" w:rsidRDefault="0030757F" w:rsidP="0030757F">
      <w:pPr>
        <w:pStyle w:val="ListParagraph"/>
        <w:numPr>
          <w:ilvl w:val="0"/>
          <w:numId w:val="25"/>
        </w:numPr>
        <w:ind w:left="360"/>
        <w:rPr>
          <w:rFonts w:ascii="Arial Narrow" w:hAnsi="Arial Narrow"/>
        </w:rPr>
      </w:pPr>
      <w:r w:rsidRPr="00BD1242">
        <w:rPr>
          <w:rFonts w:ascii="Arial Narrow" w:hAnsi="Arial Narrow"/>
        </w:rPr>
        <w:t xml:space="preserve">The different ways in which the United States acquired new territory in the late 1800s </w:t>
      </w:r>
    </w:p>
    <w:p w14:paraId="0ADC5588" w14:textId="77777777" w:rsidR="0030757F" w:rsidRDefault="0030757F" w:rsidP="0030757F">
      <w:pPr>
        <w:pStyle w:val="ListParagraph"/>
        <w:numPr>
          <w:ilvl w:val="0"/>
          <w:numId w:val="25"/>
        </w:numPr>
        <w:ind w:left="360"/>
        <w:rPr>
          <w:rFonts w:ascii="Arial Narrow" w:hAnsi="Arial Narrow"/>
        </w:rPr>
      </w:pPr>
      <w:r w:rsidRPr="00BD1242">
        <w:rPr>
          <w:rFonts w:ascii="Arial Narrow" w:hAnsi="Arial Narrow"/>
        </w:rPr>
        <w:t>The motivations for the gaining of territory</w:t>
      </w:r>
    </w:p>
    <w:p w14:paraId="41C9E699" w14:textId="77777777" w:rsidR="0030757F" w:rsidRPr="00BD1242" w:rsidRDefault="0030757F" w:rsidP="0030757F">
      <w:pPr>
        <w:pStyle w:val="ListParagraph"/>
        <w:numPr>
          <w:ilvl w:val="0"/>
          <w:numId w:val="25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The economic and cultural factors that fueled imperialism</w:t>
      </w:r>
    </w:p>
    <w:p w14:paraId="79A04B27" w14:textId="77777777" w:rsidR="0030757F" w:rsidRPr="00BD1242" w:rsidRDefault="0030757F" w:rsidP="0030757F">
      <w:pPr>
        <w:pStyle w:val="ListParagraph"/>
        <w:numPr>
          <w:ilvl w:val="0"/>
          <w:numId w:val="25"/>
        </w:numPr>
        <w:ind w:left="360"/>
        <w:rPr>
          <w:rFonts w:ascii="Arial Narrow" w:hAnsi="Arial Narrow"/>
        </w:rPr>
      </w:pPr>
      <w:r w:rsidRPr="00BD1242">
        <w:rPr>
          <w:rFonts w:ascii="Arial Narrow" w:hAnsi="Arial Narrow"/>
        </w:rPr>
        <w:t>The causes and effects of the Spanish-American War</w:t>
      </w:r>
    </w:p>
    <w:p w14:paraId="157013A0" w14:textId="77777777" w:rsidR="0030757F" w:rsidRDefault="0030757F" w:rsidP="0030757F">
      <w:pPr>
        <w:pStyle w:val="ListParagraph"/>
        <w:numPr>
          <w:ilvl w:val="0"/>
          <w:numId w:val="25"/>
        </w:numPr>
        <w:ind w:left="360"/>
        <w:rPr>
          <w:rFonts w:ascii="Arial Narrow" w:hAnsi="Arial Narrow"/>
        </w:rPr>
      </w:pPr>
      <w:r w:rsidRPr="00BD1242">
        <w:rPr>
          <w:rFonts w:ascii="Arial Narrow" w:hAnsi="Arial Narrow"/>
        </w:rPr>
        <w:t>The benefits did the U.S. derive from territories gained in the late 1800s</w:t>
      </w:r>
    </w:p>
    <w:p w14:paraId="07ADAFBB" w14:textId="77777777" w:rsidR="0030757F" w:rsidRPr="00BD1242" w:rsidRDefault="0030757F" w:rsidP="0030757F">
      <w:pPr>
        <w:pStyle w:val="ListParagraph"/>
        <w:numPr>
          <w:ilvl w:val="0"/>
          <w:numId w:val="25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America’s role in Asia</w:t>
      </w:r>
    </w:p>
    <w:p w14:paraId="2D3B3ACD" w14:textId="77777777" w:rsidR="0030757F" w:rsidRPr="00BD1242" w:rsidRDefault="0030757F" w:rsidP="0030757F">
      <w:pPr>
        <w:pStyle w:val="ListParagraph"/>
        <w:numPr>
          <w:ilvl w:val="0"/>
          <w:numId w:val="25"/>
        </w:numPr>
        <w:ind w:left="360"/>
        <w:rPr>
          <w:rFonts w:ascii="Arial Narrow" w:hAnsi="Arial Narrow"/>
        </w:rPr>
      </w:pPr>
      <w:r w:rsidRPr="00BD1242">
        <w:rPr>
          <w:rFonts w:ascii="Arial Narrow" w:hAnsi="Arial Narrow"/>
        </w:rPr>
        <w:t>The ways in which Teddy Roosevelt continued and expanded the U.S. role in the world.</w:t>
      </w:r>
    </w:p>
    <w:p w14:paraId="544BA835" w14:textId="77777777" w:rsidR="0030757F" w:rsidRPr="004F586D" w:rsidRDefault="0030757F" w:rsidP="0030757F">
      <w:pPr>
        <w:pStyle w:val="NoSpacing"/>
        <w:rPr>
          <w:rFonts w:ascii="Arial Narrow" w:hAnsi="Arial Narrow" w:cs="Times-Bold"/>
          <w:bCs/>
        </w:rPr>
      </w:pPr>
    </w:p>
    <w:p w14:paraId="7580DC02" w14:textId="77777777" w:rsidR="0030757F" w:rsidRPr="006D1A87" w:rsidRDefault="0030757F" w:rsidP="0030757F">
      <w:pPr>
        <w:spacing w:after="0" w:line="240" w:lineRule="auto"/>
        <w:rPr>
          <w:rFonts w:ascii="Arial Narrow" w:hAnsi="Arial Narrow"/>
        </w:rPr>
      </w:pPr>
      <w:r w:rsidRPr="003F1D15">
        <w:rPr>
          <w:rFonts w:ascii="Arial Black" w:hAnsi="Arial Black" w:cs="Times-Bold"/>
          <w:bCs/>
        </w:rPr>
        <w:t>Terms</w:t>
      </w:r>
      <w:r>
        <w:rPr>
          <w:rFonts w:ascii="Arial Black" w:hAnsi="Arial Black" w:cs="Times-Bold"/>
          <w:bCs/>
        </w:rPr>
        <w:t>:</w:t>
      </w:r>
      <w:r w:rsidRPr="006D1A87">
        <w:rPr>
          <w:rFonts w:ascii="Arial Narrow" w:hAnsi="Arial Narrow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6"/>
        <w:gridCol w:w="2226"/>
        <w:gridCol w:w="2226"/>
      </w:tblGrid>
      <w:tr w:rsidR="004F0018" w:rsidRPr="004F0018" w14:paraId="329D34C7" w14:textId="77777777" w:rsidTr="00BE3886">
        <w:tc>
          <w:tcPr>
            <w:tcW w:w="2226" w:type="dxa"/>
          </w:tcPr>
          <w:p w14:paraId="798BD659" w14:textId="77777777" w:rsidR="004F0018" w:rsidRPr="00BD1242" w:rsidRDefault="004F0018" w:rsidP="00BE3886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BD1242">
              <w:rPr>
                <w:rFonts w:ascii="Arial Narrow" w:hAnsi="Arial Narrow"/>
              </w:rPr>
              <w:t>Panama Canal</w:t>
            </w:r>
          </w:p>
          <w:p w14:paraId="04AB0900" w14:textId="77777777" w:rsidR="004F0018" w:rsidRPr="00BD1242" w:rsidRDefault="004F0018" w:rsidP="00BE3886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BD1242">
              <w:rPr>
                <w:rFonts w:ascii="Arial Narrow" w:hAnsi="Arial Narrow"/>
              </w:rPr>
              <w:t>San Juan Hill</w:t>
            </w:r>
          </w:p>
          <w:p w14:paraId="3084F16F" w14:textId="77777777" w:rsidR="004F0018" w:rsidRPr="00BD1242" w:rsidRDefault="004F0018" w:rsidP="00BE3886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BD1242">
              <w:rPr>
                <w:rFonts w:ascii="Arial Narrow" w:hAnsi="Arial Narrow"/>
              </w:rPr>
              <w:t>Hawaii</w:t>
            </w:r>
          </w:p>
          <w:p w14:paraId="772EFE25" w14:textId="77777777" w:rsidR="004F0018" w:rsidRPr="00BD1242" w:rsidRDefault="004F0018" w:rsidP="00BE3886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BD1242">
              <w:rPr>
                <w:rFonts w:ascii="Arial Narrow" w:hAnsi="Arial Narrow"/>
              </w:rPr>
              <w:t>Alaska</w:t>
            </w:r>
          </w:p>
          <w:p w14:paraId="60D8D4F0" w14:textId="77777777" w:rsidR="004F0018" w:rsidRPr="00BD1242" w:rsidRDefault="004F0018" w:rsidP="00BE3886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BD1242">
              <w:rPr>
                <w:rFonts w:ascii="Arial Narrow" w:hAnsi="Arial Narrow"/>
              </w:rPr>
              <w:t>Philippines</w:t>
            </w:r>
          </w:p>
          <w:p w14:paraId="796DF2FF" w14:textId="77777777" w:rsidR="004F0018" w:rsidRPr="00BD1242" w:rsidRDefault="004F0018" w:rsidP="00BE3886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BD1242">
              <w:rPr>
                <w:rFonts w:ascii="Arial Narrow" w:hAnsi="Arial Narrow"/>
              </w:rPr>
              <w:t>Colombia</w:t>
            </w:r>
          </w:p>
          <w:p w14:paraId="0A100B7D" w14:textId="77777777" w:rsidR="004F0018" w:rsidRPr="00BD1242" w:rsidRDefault="004F0018" w:rsidP="00BE3886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BD1242">
              <w:rPr>
                <w:rFonts w:ascii="Arial Narrow" w:hAnsi="Arial Narrow"/>
              </w:rPr>
              <w:t>Cuba</w:t>
            </w:r>
          </w:p>
          <w:p w14:paraId="24956EC9" w14:textId="77777777" w:rsidR="004F0018" w:rsidRPr="00BD1242" w:rsidRDefault="004F0018" w:rsidP="00BE3886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BD1242">
              <w:rPr>
                <w:rFonts w:ascii="Arial Narrow" w:hAnsi="Arial Narrow"/>
              </w:rPr>
              <w:t xml:space="preserve">Puerto Rico </w:t>
            </w:r>
          </w:p>
        </w:tc>
        <w:tc>
          <w:tcPr>
            <w:tcW w:w="2226" w:type="dxa"/>
          </w:tcPr>
          <w:p w14:paraId="13C7ED96" w14:textId="77777777" w:rsidR="004F0018" w:rsidRPr="00BD1242" w:rsidRDefault="004F0018" w:rsidP="00BE3886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BD1242">
              <w:rPr>
                <w:rFonts w:ascii="Arial Narrow" w:hAnsi="Arial Narrow"/>
              </w:rPr>
              <w:t>Roosevelt Corollary dollar diplomacy</w:t>
            </w:r>
          </w:p>
          <w:p w14:paraId="77F261CA" w14:textId="77777777" w:rsidR="004F0018" w:rsidRPr="00BD1242" w:rsidRDefault="004F0018" w:rsidP="00BE3886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BD1242">
              <w:rPr>
                <w:rFonts w:ascii="Arial Narrow" w:hAnsi="Arial Narrow"/>
              </w:rPr>
              <w:t>Open Door notes</w:t>
            </w:r>
          </w:p>
          <w:p w14:paraId="289E7B78" w14:textId="77777777" w:rsidR="004F0018" w:rsidRPr="00BD1242" w:rsidRDefault="004F0018" w:rsidP="00BE3886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BD1242">
              <w:rPr>
                <w:rFonts w:ascii="Arial Narrow" w:hAnsi="Arial Narrow"/>
              </w:rPr>
              <w:t>Boxer Rebellion Platt Amendment</w:t>
            </w:r>
          </w:p>
          <w:p w14:paraId="62F37273" w14:textId="77777777" w:rsidR="004F0018" w:rsidRPr="00BD1242" w:rsidRDefault="004F0018" w:rsidP="00BE3886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proofErr w:type="gramStart"/>
            <w:r w:rsidRPr="00BD1242">
              <w:rPr>
                <w:rFonts w:ascii="Arial Narrow" w:hAnsi="Arial Narrow"/>
              </w:rPr>
              <w:t>de</w:t>
            </w:r>
            <w:proofErr w:type="gramEnd"/>
            <w:r w:rsidRPr="00BD1242">
              <w:rPr>
                <w:rFonts w:ascii="Arial Narrow" w:hAnsi="Arial Narrow"/>
              </w:rPr>
              <w:t xml:space="preserve"> </w:t>
            </w:r>
            <w:proofErr w:type="spellStart"/>
            <w:r w:rsidRPr="00BD1242">
              <w:rPr>
                <w:rFonts w:ascii="Arial Narrow" w:hAnsi="Arial Narrow"/>
              </w:rPr>
              <w:t>Lome</w:t>
            </w:r>
            <w:proofErr w:type="spellEnd"/>
            <w:r w:rsidRPr="00BD1242">
              <w:rPr>
                <w:rFonts w:ascii="Arial Narrow" w:hAnsi="Arial Narrow"/>
              </w:rPr>
              <w:t xml:space="preserve"> letter</w:t>
            </w:r>
          </w:p>
          <w:p w14:paraId="307A8709" w14:textId="77777777" w:rsidR="004F0018" w:rsidRPr="00BD1242" w:rsidRDefault="004F0018" w:rsidP="00BE3886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proofErr w:type="gramStart"/>
            <w:r w:rsidRPr="00BD1242">
              <w:rPr>
                <w:rFonts w:ascii="Arial Narrow" w:hAnsi="Arial Narrow"/>
              </w:rPr>
              <w:t>yellow</w:t>
            </w:r>
            <w:proofErr w:type="gramEnd"/>
            <w:r w:rsidRPr="00BD1242">
              <w:rPr>
                <w:rFonts w:ascii="Arial Narrow" w:hAnsi="Arial Narrow"/>
              </w:rPr>
              <w:t xml:space="preserve"> journalism</w:t>
            </w:r>
          </w:p>
          <w:p w14:paraId="679B3544" w14:textId="77777777" w:rsidR="004F0018" w:rsidRPr="00BD1242" w:rsidRDefault="004F0018" w:rsidP="00BE3886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BD1242">
              <w:rPr>
                <w:rFonts w:ascii="Arial Narrow" w:hAnsi="Arial Narrow"/>
              </w:rPr>
              <w:t>Rough Riders</w:t>
            </w:r>
          </w:p>
        </w:tc>
        <w:tc>
          <w:tcPr>
            <w:tcW w:w="2226" w:type="dxa"/>
          </w:tcPr>
          <w:p w14:paraId="3B137B6F" w14:textId="77777777" w:rsidR="005E4134" w:rsidRDefault="004F0018" w:rsidP="00BE3886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BD1242">
              <w:rPr>
                <w:rFonts w:ascii="Arial Narrow" w:hAnsi="Arial Narrow"/>
              </w:rPr>
              <w:t xml:space="preserve">U.S.S. Maine </w:t>
            </w:r>
          </w:p>
          <w:p w14:paraId="5C6311EA" w14:textId="77777777" w:rsidR="005E4134" w:rsidRDefault="004F0018" w:rsidP="00BE3886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BD1242">
              <w:rPr>
                <w:rFonts w:ascii="Arial Narrow" w:hAnsi="Arial Narrow"/>
              </w:rPr>
              <w:t xml:space="preserve">Queen Liliuokalani </w:t>
            </w:r>
          </w:p>
          <w:p w14:paraId="4857591B" w14:textId="5FB32170" w:rsidR="004F0018" w:rsidRPr="00BD1242" w:rsidRDefault="004F0018" w:rsidP="00BE3886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BD1242">
              <w:rPr>
                <w:rFonts w:ascii="Arial Narrow" w:hAnsi="Arial Narrow"/>
              </w:rPr>
              <w:t>George Dewey</w:t>
            </w:r>
          </w:p>
          <w:p w14:paraId="5A022DC2" w14:textId="77777777" w:rsidR="004F0018" w:rsidRPr="00BD1242" w:rsidRDefault="004F0018" w:rsidP="00BE3886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BD1242">
              <w:rPr>
                <w:rFonts w:ascii="Arial Narrow" w:hAnsi="Arial Narrow"/>
              </w:rPr>
              <w:t>William Randolph Hearst</w:t>
            </w:r>
          </w:p>
          <w:p w14:paraId="20A25A39" w14:textId="77777777" w:rsidR="004F0018" w:rsidRPr="00BD1242" w:rsidRDefault="004F0018" w:rsidP="00BE3886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BD1242">
              <w:rPr>
                <w:rFonts w:ascii="Arial Narrow" w:hAnsi="Arial Narrow"/>
              </w:rPr>
              <w:t>Theodore Roosevelt</w:t>
            </w:r>
          </w:p>
          <w:p w14:paraId="0F6C0205" w14:textId="77777777" w:rsidR="004F0018" w:rsidRPr="00BD1242" w:rsidRDefault="004F0018" w:rsidP="00BE3886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BD1242">
              <w:rPr>
                <w:rFonts w:ascii="Arial Narrow" w:hAnsi="Arial Narrow"/>
              </w:rPr>
              <w:t>Treaty of Paris of 1898</w:t>
            </w:r>
          </w:p>
          <w:p w14:paraId="3D962DF8" w14:textId="77777777" w:rsidR="004F0018" w:rsidRDefault="004F0018" w:rsidP="00BE3886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BD1242">
              <w:rPr>
                <w:rFonts w:ascii="Arial Narrow" w:hAnsi="Arial Narrow"/>
              </w:rPr>
              <w:t xml:space="preserve">Imperialism </w:t>
            </w:r>
          </w:p>
          <w:p w14:paraId="456E46C1" w14:textId="77777777" w:rsidR="004F0018" w:rsidRPr="004F0018" w:rsidRDefault="004F0018" w:rsidP="00BE3886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BD1242">
              <w:rPr>
                <w:rFonts w:ascii="Arial Narrow" w:hAnsi="Arial Narrow"/>
              </w:rPr>
              <w:t>Alfred T. Mahan</w:t>
            </w:r>
          </w:p>
        </w:tc>
      </w:tr>
    </w:tbl>
    <w:p w14:paraId="40FBC5CD" w14:textId="77777777" w:rsidR="0030757F" w:rsidRDefault="0030757F" w:rsidP="0030757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15E02FFA" w14:textId="77777777" w:rsidR="0030757F" w:rsidRDefault="0030757F" w:rsidP="0030757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549D4FE1" w14:textId="77777777" w:rsidR="0030757F" w:rsidRDefault="0030757F" w:rsidP="0030757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320E3E36" w14:textId="77777777" w:rsidR="0030757F" w:rsidRDefault="0030757F" w:rsidP="0030757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  <w:r>
        <w:rPr>
          <w:rFonts w:ascii="Arial Narrow" w:hAnsi="Arial Narrow" w:cs="Times-Bold"/>
          <w:bCs/>
        </w:rPr>
        <w:t>Imperialism Quiz date:</w:t>
      </w:r>
    </w:p>
    <w:p w14:paraId="67755E6E" w14:textId="77777777" w:rsidR="0030757F" w:rsidRDefault="0030757F" w:rsidP="0030757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1CB48060" w14:textId="77777777" w:rsidR="0030757F" w:rsidRDefault="0030757F" w:rsidP="0030757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53AD9141" w14:textId="77777777" w:rsidR="0030757F" w:rsidRPr="00E00EAF" w:rsidRDefault="0030757F" w:rsidP="0030757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  <w:r>
        <w:rPr>
          <w:rFonts w:ascii="Arial Narrow" w:hAnsi="Arial Narrow" w:cs="Times-Bold"/>
          <w:bCs/>
        </w:rPr>
        <w:t xml:space="preserve">Imperialism Exam date: </w:t>
      </w:r>
    </w:p>
    <w:p w14:paraId="5DF5DA48" w14:textId="77777777" w:rsidR="009E5C33" w:rsidRDefault="009E5C33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sectPr w:rsidR="009E5C33" w:rsidSect="00A6581E">
      <w:pgSz w:w="15840" w:h="12240" w:orient="landscape"/>
      <w:pgMar w:top="720" w:right="720" w:bottom="720" w:left="720" w:header="720" w:footer="720" w:gutter="0"/>
      <w:cols w:num="2"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Old English Text MT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E92"/>
    <w:multiLevelType w:val="hybridMultilevel"/>
    <w:tmpl w:val="BBA8BC48"/>
    <w:lvl w:ilvl="0" w:tplc="F712F2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703AB"/>
    <w:multiLevelType w:val="hybridMultilevel"/>
    <w:tmpl w:val="6B3C7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71AAE"/>
    <w:multiLevelType w:val="hybridMultilevel"/>
    <w:tmpl w:val="6B3C7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E2847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B5EB9"/>
    <w:multiLevelType w:val="hybridMultilevel"/>
    <w:tmpl w:val="F2CAF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A7C6F"/>
    <w:multiLevelType w:val="hybridMultilevel"/>
    <w:tmpl w:val="BBA8BC48"/>
    <w:lvl w:ilvl="0" w:tplc="F712F2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92A28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81441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71F21"/>
    <w:multiLevelType w:val="hybridMultilevel"/>
    <w:tmpl w:val="F3DCD2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7C038CD"/>
    <w:multiLevelType w:val="hybridMultilevel"/>
    <w:tmpl w:val="BBA8BC48"/>
    <w:lvl w:ilvl="0" w:tplc="F712F2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B0ADB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01B94"/>
    <w:multiLevelType w:val="hybridMultilevel"/>
    <w:tmpl w:val="732C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F5679"/>
    <w:multiLevelType w:val="hybridMultilevel"/>
    <w:tmpl w:val="54141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12720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9708C"/>
    <w:multiLevelType w:val="hybridMultilevel"/>
    <w:tmpl w:val="F2CAF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8135F"/>
    <w:multiLevelType w:val="hybridMultilevel"/>
    <w:tmpl w:val="A22879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BD55124"/>
    <w:multiLevelType w:val="hybridMultilevel"/>
    <w:tmpl w:val="2278B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C46CD"/>
    <w:multiLevelType w:val="hybridMultilevel"/>
    <w:tmpl w:val="E7E49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C0F3C"/>
    <w:multiLevelType w:val="hybridMultilevel"/>
    <w:tmpl w:val="56AEAD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28F5C88"/>
    <w:multiLevelType w:val="hybridMultilevel"/>
    <w:tmpl w:val="11F098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FCC462B"/>
    <w:multiLevelType w:val="hybridMultilevel"/>
    <w:tmpl w:val="BBA8BC48"/>
    <w:lvl w:ilvl="0" w:tplc="F712F2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DC1F41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7846D7"/>
    <w:multiLevelType w:val="hybridMultilevel"/>
    <w:tmpl w:val="AD809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413CE4"/>
    <w:multiLevelType w:val="hybridMultilevel"/>
    <w:tmpl w:val="BBA8BC48"/>
    <w:lvl w:ilvl="0" w:tplc="F712F2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EF042E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7"/>
  </w:num>
  <w:num w:numId="4">
    <w:abstractNumId w:val="15"/>
  </w:num>
  <w:num w:numId="5">
    <w:abstractNumId w:val="16"/>
  </w:num>
  <w:num w:numId="6">
    <w:abstractNumId w:val="13"/>
  </w:num>
  <w:num w:numId="7">
    <w:abstractNumId w:val="19"/>
  </w:num>
  <w:num w:numId="8">
    <w:abstractNumId w:val="3"/>
  </w:num>
  <w:num w:numId="9">
    <w:abstractNumId w:val="21"/>
  </w:num>
  <w:num w:numId="10">
    <w:abstractNumId w:val="8"/>
  </w:num>
  <w:num w:numId="11">
    <w:abstractNumId w:val="17"/>
  </w:num>
  <w:num w:numId="12">
    <w:abstractNumId w:val="10"/>
  </w:num>
  <w:num w:numId="13">
    <w:abstractNumId w:val="18"/>
  </w:num>
  <w:num w:numId="14">
    <w:abstractNumId w:val="24"/>
  </w:num>
  <w:num w:numId="15">
    <w:abstractNumId w:val="2"/>
  </w:num>
  <w:num w:numId="16">
    <w:abstractNumId w:val="1"/>
  </w:num>
  <w:num w:numId="17">
    <w:abstractNumId w:val="12"/>
  </w:num>
  <w:num w:numId="18">
    <w:abstractNumId w:val="23"/>
  </w:num>
  <w:num w:numId="19">
    <w:abstractNumId w:val="9"/>
  </w:num>
  <w:num w:numId="20">
    <w:abstractNumId w:val="11"/>
  </w:num>
  <w:num w:numId="21">
    <w:abstractNumId w:val="5"/>
  </w:num>
  <w:num w:numId="22">
    <w:abstractNumId w:val="0"/>
  </w:num>
  <w:num w:numId="23">
    <w:abstractNumId w:val="20"/>
  </w:num>
  <w:num w:numId="24">
    <w:abstractNumId w:val="14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F8"/>
    <w:rsid w:val="00025D4B"/>
    <w:rsid w:val="000E631D"/>
    <w:rsid w:val="0016617F"/>
    <w:rsid w:val="00170F21"/>
    <w:rsid w:val="00193FC3"/>
    <w:rsid w:val="00196ECE"/>
    <w:rsid w:val="001E40C0"/>
    <w:rsid w:val="001F41C5"/>
    <w:rsid w:val="00256F49"/>
    <w:rsid w:val="00266A0E"/>
    <w:rsid w:val="00306FE7"/>
    <w:rsid w:val="0030757F"/>
    <w:rsid w:val="003B02D6"/>
    <w:rsid w:val="003F1D15"/>
    <w:rsid w:val="004302FA"/>
    <w:rsid w:val="0044757B"/>
    <w:rsid w:val="0045361E"/>
    <w:rsid w:val="004F0018"/>
    <w:rsid w:val="004F586D"/>
    <w:rsid w:val="00502AF0"/>
    <w:rsid w:val="00543899"/>
    <w:rsid w:val="005E4134"/>
    <w:rsid w:val="0063560B"/>
    <w:rsid w:val="0066217F"/>
    <w:rsid w:val="0066548C"/>
    <w:rsid w:val="006B571F"/>
    <w:rsid w:val="006C38F8"/>
    <w:rsid w:val="006D1A87"/>
    <w:rsid w:val="00710874"/>
    <w:rsid w:val="00731FEA"/>
    <w:rsid w:val="008969CD"/>
    <w:rsid w:val="008E7D96"/>
    <w:rsid w:val="00951A1E"/>
    <w:rsid w:val="009A4E7B"/>
    <w:rsid w:val="009A606D"/>
    <w:rsid w:val="009E4BBB"/>
    <w:rsid w:val="009E5C33"/>
    <w:rsid w:val="00A1247C"/>
    <w:rsid w:val="00A6581E"/>
    <w:rsid w:val="00B45FAC"/>
    <w:rsid w:val="00B90E5C"/>
    <w:rsid w:val="00BC34F6"/>
    <w:rsid w:val="00BD1242"/>
    <w:rsid w:val="00C1739A"/>
    <w:rsid w:val="00C27BCE"/>
    <w:rsid w:val="00D52067"/>
    <w:rsid w:val="00E00EAF"/>
    <w:rsid w:val="00E824F6"/>
    <w:rsid w:val="00EB0FE7"/>
    <w:rsid w:val="00EE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10A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D15"/>
    <w:pPr>
      <w:ind w:left="720"/>
      <w:contextualSpacing/>
    </w:pPr>
  </w:style>
  <w:style w:type="table" w:styleId="TableGrid">
    <w:name w:val="Table Grid"/>
    <w:basedOn w:val="TableNormal"/>
    <w:uiPriority w:val="59"/>
    <w:rsid w:val="003F1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B45FAC"/>
    <w:pPr>
      <w:spacing w:after="0" w:line="240" w:lineRule="auto"/>
      <w:jc w:val="center"/>
    </w:pPr>
    <w:rPr>
      <w:rFonts w:ascii="Old English Text MT" w:eastAsia="Times New Roman" w:hAnsi="Old English Text MT" w:cs="Times New Roman"/>
      <w:noProof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B45FAC"/>
    <w:rPr>
      <w:rFonts w:ascii="Old English Text MT" w:eastAsia="Times New Roman" w:hAnsi="Old English Text MT" w:cs="Times New Roman"/>
      <w:noProof/>
      <w:sz w:val="44"/>
      <w:szCs w:val="24"/>
    </w:rPr>
  </w:style>
  <w:style w:type="paragraph" w:styleId="NoSpacing">
    <w:name w:val="No Spacing"/>
    <w:uiPriority w:val="1"/>
    <w:qFormat/>
    <w:rsid w:val="00951A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D15"/>
    <w:pPr>
      <w:ind w:left="720"/>
      <w:contextualSpacing/>
    </w:pPr>
  </w:style>
  <w:style w:type="table" w:styleId="TableGrid">
    <w:name w:val="Table Grid"/>
    <w:basedOn w:val="TableNormal"/>
    <w:uiPriority w:val="59"/>
    <w:rsid w:val="003F1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B45FAC"/>
    <w:pPr>
      <w:spacing w:after="0" w:line="240" w:lineRule="auto"/>
      <w:jc w:val="center"/>
    </w:pPr>
    <w:rPr>
      <w:rFonts w:ascii="Old English Text MT" w:eastAsia="Times New Roman" w:hAnsi="Old English Text MT" w:cs="Times New Roman"/>
      <w:noProof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B45FAC"/>
    <w:rPr>
      <w:rFonts w:ascii="Old English Text MT" w:eastAsia="Times New Roman" w:hAnsi="Old English Text MT" w:cs="Times New Roman"/>
      <w:noProof/>
      <w:sz w:val="44"/>
      <w:szCs w:val="24"/>
    </w:rPr>
  </w:style>
  <w:style w:type="paragraph" w:styleId="NoSpacing">
    <w:name w:val="No Spacing"/>
    <w:uiPriority w:val="1"/>
    <w:qFormat/>
    <w:rsid w:val="00951A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278</Words>
  <Characters>1586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Springbranch ISD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abrahamj</dc:creator>
  <cp:lastModifiedBy>Julie Abrahams</cp:lastModifiedBy>
  <cp:revision>6</cp:revision>
  <cp:lastPrinted>2012-11-05T13:38:00Z</cp:lastPrinted>
  <dcterms:created xsi:type="dcterms:W3CDTF">2012-12-12T02:14:00Z</dcterms:created>
  <dcterms:modified xsi:type="dcterms:W3CDTF">2013-04-24T01:18:00Z</dcterms:modified>
</cp:coreProperties>
</file>